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02F" w:rsidRDefault="00C0202F" w:rsidP="00C0202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0202F" w:rsidRDefault="00C0202F" w:rsidP="00C0202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0202F" w:rsidRDefault="00C0202F" w:rsidP="00C0202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0202F" w:rsidRDefault="00C0202F" w:rsidP="00C0202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16 января 2020 г. № 24-03-07/1579</w:t>
      </w:r>
    </w:p>
    <w:p w:rsidR="00C0202F" w:rsidRDefault="00C0202F" w:rsidP="00C0202F">
      <w:pPr>
        <w:jc w:val="both"/>
        <w:rPr>
          <w:rFonts w:ascii="Times New Roman" w:hAnsi="Times New Roman" w:cs="Times New Roman"/>
        </w:rPr>
      </w:pPr>
      <w:r>
        <w:t> </w:t>
      </w:r>
    </w:p>
    <w:p w:rsidR="00C0202F" w:rsidRDefault="00C0202F" w:rsidP="00C0202F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ООО,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требований к предоставлению обеспечения гарантийного обязательства в случаях, предусмотренных частью 4 статьи 33 Закона № 44-ФЗ, сообщает следующее.</w:t>
      </w:r>
    </w:p>
    <w:p w:rsidR="00C0202F" w:rsidRDefault="00C0202F" w:rsidP="00C0202F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0202F" w:rsidRDefault="00C0202F" w:rsidP="00C0202F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0202F" w:rsidRDefault="00C0202F" w:rsidP="00C0202F">
      <w:pPr>
        <w:jc w:val="both"/>
      </w:pPr>
      <w:r>
        <w:t>Вместе с тем Департамент считает возможным сообщить следующее.</w:t>
      </w:r>
    </w:p>
    <w:p w:rsidR="00C0202F" w:rsidRDefault="00C0202F" w:rsidP="00C0202F">
      <w:pPr>
        <w:jc w:val="both"/>
      </w:pPr>
      <w:r>
        <w:t>В соответствии с пунктом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C0202F" w:rsidRDefault="00C0202F" w:rsidP="00C0202F">
      <w:pPr>
        <w:jc w:val="both"/>
      </w:pPr>
      <w:r>
        <w:t>Согласно части 4 статьи 33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C0202F" w:rsidRDefault="00C0202F" w:rsidP="00C0202F">
      <w:pPr>
        <w:jc w:val="both"/>
      </w:pPr>
      <w: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C0202F" w:rsidRDefault="00C0202F" w:rsidP="00C0202F">
      <w:pPr>
        <w:jc w:val="both"/>
      </w:pPr>
      <w:r>
        <w:t>Частью 1 статьи 34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C0202F" w:rsidRDefault="00C0202F" w:rsidP="00C0202F">
      <w:pPr>
        <w:jc w:val="both"/>
      </w:pPr>
      <w:r>
        <w:lastRenderedPageBreak/>
        <w:t>Таким образом, заказчик самостоятельно устанавливает условия исполнения контракта, в том числе, в случае необходимости, гарантийные обязательства.</w:t>
      </w:r>
    </w:p>
    <w:p w:rsidR="00C0202F" w:rsidRDefault="00C0202F" w:rsidP="00C0202F">
      <w:pPr>
        <w:jc w:val="both"/>
      </w:pPr>
      <w:r>
        <w:t>При этом согласно части 1 статьи 96 Закона №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 4 статьи 33 Закона № 44-ФЗ.</w:t>
      </w:r>
    </w:p>
    <w:p w:rsidR="00C0202F" w:rsidRDefault="00C0202F" w:rsidP="00C0202F">
      <w:pPr>
        <w:jc w:val="both"/>
      </w:pPr>
      <w:r>
        <w:t>Частью 6 статьи 96 Закона № 44-ФЗ установлено, что размер обеспечения гарантийных обязательств не может превышать 10 процентов начальной (максимальной) цены контракта.</w:t>
      </w:r>
    </w:p>
    <w:p w:rsidR="00C0202F" w:rsidRDefault="00C0202F" w:rsidP="00C0202F">
      <w:pPr>
        <w:jc w:val="both"/>
      </w:pPr>
      <w:r>
        <w:t>Заказчик самостоятельно устанавливает размер гарантийных обязательств в соответствии с требованиями части 6 статьи 96 Закона № 44-ФЗ.</w:t>
      </w:r>
    </w:p>
    <w:p w:rsidR="00C0202F" w:rsidRDefault="00C0202F" w:rsidP="00C0202F">
      <w:pPr>
        <w:jc w:val="both"/>
      </w:pPr>
      <w: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№ 44-ФЗ, а также в соответствии с частью 1 статьи 96 Закона № 44-ФЗ обязан предоставить обеспечение гарантийных обязательств.</w:t>
      </w:r>
    </w:p>
    <w:p w:rsidR="00C0202F" w:rsidRDefault="00C0202F" w:rsidP="00C0202F">
      <w:pPr>
        <w:jc w:val="both"/>
      </w:pPr>
      <w:r>
        <w:t>При этом согласно части 7.1 статьи 94 Закона № 44-ФЗ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№ 44-ФЗ в порядке и в сроки, которые установлены контрактом.</w:t>
      </w:r>
      <w:bookmarkStart w:id="0" w:name="_GoBack"/>
      <w:bookmarkEnd w:id="0"/>
      <w:r>
        <w:t> </w:t>
      </w:r>
    </w:p>
    <w:p w:rsidR="00C0202F" w:rsidRDefault="00C0202F" w:rsidP="00C0202F">
      <w:pPr>
        <w:jc w:val="right"/>
      </w:pPr>
      <w:r>
        <w:t>Заместитель директора Департамента</w:t>
      </w:r>
    </w:p>
    <w:p w:rsidR="00C0202F" w:rsidRDefault="00C0202F" w:rsidP="00C0202F">
      <w:pPr>
        <w:jc w:val="right"/>
      </w:pPr>
      <w:r>
        <w:t>Д.А.ГОТОВЦЕВ</w:t>
      </w:r>
    </w:p>
    <w:p w:rsidR="00C0202F" w:rsidRDefault="00C0202F" w:rsidP="00C0202F">
      <w:r>
        <w:t>16.01.2020</w:t>
      </w:r>
    </w:p>
    <w:p w:rsidR="00C0202F" w:rsidRDefault="00C0202F" w:rsidP="00C0202F">
      <w:r>
        <w:t> </w:t>
      </w:r>
    </w:p>
    <w:p w:rsidR="00794599" w:rsidRDefault="00794599"/>
    <w:sectPr w:rsidR="0079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04AF8"/>
    <w:multiLevelType w:val="multilevel"/>
    <w:tmpl w:val="AED6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2F"/>
    <w:rsid w:val="00794599"/>
    <w:rsid w:val="00C0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8F842-A139-4E14-94D8-14BECB20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02F"/>
    <w:rPr>
      <w:color w:val="0000FF"/>
      <w:u w:val="single"/>
    </w:rPr>
  </w:style>
  <w:style w:type="paragraph" w:customStyle="1" w:styleId="search-resultstext">
    <w:name w:val="search-results__text"/>
    <w:basedOn w:val="a"/>
    <w:rsid w:val="00C0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0202F"/>
  </w:style>
  <w:style w:type="character" w:customStyle="1" w:styleId="b">
    <w:name w:val="b"/>
    <w:basedOn w:val="a0"/>
    <w:rsid w:val="00C0202F"/>
  </w:style>
  <w:style w:type="paragraph" w:customStyle="1" w:styleId="search-resultslink-inherit">
    <w:name w:val="search-results__link-inherit"/>
    <w:basedOn w:val="a"/>
    <w:rsid w:val="00C0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02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2021-12-17T10:00:00Z</dcterms:created>
  <dcterms:modified xsi:type="dcterms:W3CDTF">2021-12-17T10:03:00Z</dcterms:modified>
</cp:coreProperties>
</file>