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D5" w:rsidRDefault="000C11D5" w:rsidP="000C1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C11D5" w:rsidRDefault="000C11D5" w:rsidP="000C1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C11D5" w:rsidRDefault="000C11D5" w:rsidP="000C1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C11D5" w:rsidRDefault="000C11D5" w:rsidP="000C1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июля 2020 г. № 24-05-06/62543</w:t>
      </w:r>
    </w:p>
    <w:p w:rsidR="000C11D5" w:rsidRDefault="000C11D5" w:rsidP="000C11D5">
      <w:pPr>
        <w:rPr>
          <w:rFonts w:ascii="Times New Roman" w:hAnsi="Times New Roman" w:cs="Times New Roman"/>
        </w:rPr>
      </w:pPr>
      <w:r>
        <w:t> </w:t>
      </w:r>
    </w:p>
    <w:p w:rsidR="000C11D5" w:rsidRDefault="000C11D5" w:rsidP="000C11D5">
      <w:r>
        <w:t>В Департамент бюджетной политики в сфере контрактной системы Минфина России (далее - Департамент) поступило обращение от 14.07.2020 по вопросу применения положений Федерального закона от 17.08.1995 № 147-ФЗ "О естественных монополиях" (далее - Закон № 147-ФЗ) в части отнесения услуг связи (</w:t>
      </w:r>
      <w:proofErr w:type="spellStart"/>
      <w:r>
        <w:t>ip</w:t>
      </w:r>
      <w:proofErr w:type="spellEnd"/>
      <w:r>
        <w:t>-телефония) к сфере деятельности субъектов естественных монополий, а также по вопросу осуществления закупки таких услуг (в случае их отнесения к указанной сфере деятельности) у единственного исполнителя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0C11D5" w:rsidRDefault="000C11D5" w:rsidP="000C11D5">
      <w:r>
        <w:t>В соответствии с постановлением Правительства Российской Федерации от 30.06.2004 № 331 "Об утверждении Положения о Федеральной антимонопольной службе" уполномоченным федеральным органом исполнительной власти, осуществляющим функции по принятию нормативных правовых актов и контролю за соблюдением законодательства в сфере деятельности субъектов естественных монополий, является ФАС России.</w:t>
      </w:r>
    </w:p>
    <w:p w:rsidR="000C11D5" w:rsidRDefault="000C11D5" w:rsidP="000C11D5">
      <w:r>
        <w:t>На основании изложенного Департамент направляет указанное обращение по принадлежности в ФАС России.</w:t>
      </w:r>
    </w:p>
    <w:p w:rsidR="000C11D5" w:rsidRDefault="000C11D5" w:rsidP="000C11D5">
      <w:r>
        <w:t>О результатах рассмотрения обращения просьба проинформировать заявителя.</w:t>
      </w:r>
    </w:p>
    <w:p w:rsidR="000C11D5" w:rsidRDefault="000C11D5" w:rsidP="000C11D5">
      <w:r>
        <w:t>По вопросу осуществления закупки услуг связи (</w:t>
      </w:r>
      <w:proofErr w:type="spellStart"/>
      <w:r>
        <w:t>ip</w:t>
      </w:r>
      <w:proofErr w:type="spellEnd"/>
      <w:r>
        <w:t>-телефония) у единственного исполнителя в рамках Закона № 44-ФЗ Департамент в пределах своей компетенции сообщает, что согласно пункту 1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закупка у единственного поставщика (подрядчика, исполнителя) может осуществляться заказчиком в случае осуществления закупки товара, работы или услуги, которые относятся к сфере деятельности субъектов естественных монополий в соответствии с Законом № 147-ФЗ.</w:t>
      </w:r>
    </w:p>
    <w:p w:rsidR="000C11D5" w:rsidRDefault="000C11D5" w:rsidP="000C11D5">
      <w:r>
        <w:t>Таким образом, в случае, если услуги связи (</w:t>
      </w:r>
      <w:proofErr w:type="spellStart"/>
      <w:r>
        <w:t>ip</w:t>
      </w:r>
      <w:proofErr w:type="spellEnd"/>
      <w:r>
        <w:t>-телефония) относятся к сфере деятельности субъектов естественных монополий в соответствии с Законом № 147-ФЗ, заказчик вправе заключить с единственным исполнителем контракт на основании пункта 1 части 1 статьи 93 Закона № 44-ФЗ.</w:t>
      </w:r>
    </w:p>
    <w:p w:rsidR="000C11D5" w:rsidRDefault="000C11D5" w:rsidP="000C11D5">
      <w:r>
        <w:t>В случае отсутствия оснований для закупки у единственного поставщика (подрядчика, исполнителя) заказчик в соответствии со статьей 24 Закона № 44-ФЗ использует конкурентные способы определения поставщика (подрядчика, исполнителя).</w:t>
      </w:r>
    </w:p>
    <w:p w:rsidR="000C11D5" w:rsidRDefault="000C11D5" w:rsidP="000C11D5">
      <w:r>
        <w:t>Заявителю направляется для сведения.</w:t>
      </w:r>
      <w:bookmarkStart w:id="0" w:name="_GoBack"/>
      <w:bookmarkEnd w:id="0"/>
      <w:r>
        <w:t> </w:t>
      </w:r>
    </w:p>
    <w:p w:rsidR="000C11D5" w:rsidRDefault="000C11D5" w:rsidP="000C11D5">
      <w:pPr>
        <w:jc w:val="right"/>
      </w:pPr>
      <w:r>
        <w:t>Заместитель директора Департамента</w:t>
      </w:r>
    </w:p>
    <w:p w:rsidR="000C11D5" w:rsidRDefault="000C11D5" w:rsidP="000C11D5">
      <w:pPr>
        <w:jc w:val="right"/>
      </w:pPr>
      <w:r>
        <w:t>И.Ю.КУСТ</w:t>
      </w:r>
    </w:p>
    <w:p w:rsidR="000C11D5" w:rsidRDefault="000C11D5" w:rsidP="000C11D5">
      <w:r>
        <w:t>17.07.2020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D5"/>
    <w:rsid w:val="000C11D5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273BC-CC35-419B-8FEB-9C5C9E80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1D5"/>
    <w:rPr>
      <w:color w:val="0000FF"/>
      <w:u w:val="single"/>
    </w:rPr>
  </w:style>
  <w:style w:type="character" w:customStyle="1" w:styleId="blk">
    <w:name w:val="blk"/>
    <w:basedOn w:val="a0"/>
    <w:rsid w:val="000C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2022-01-25T10:16:00Z</dcterms:created>
  <dcterms:modified xsi:type="dcterms:W3CDTF">2022-01-25T10:18:00Z</dcterms:modified>
</cp:coreProperties>
</file>