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E1" w:rsidRDefault="009763E1" w:rsidP="009763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763E1" w:rsidRDefault="009763E1" w:rsidP="009763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763E1" w:rsidRDefault="009763E1" w:rsidP="009763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763E1" w:rsidRDefault="009763E1" w:rsidP="009763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24-05-08/22037</w:t>
      </w:r>
    </w:p>
    <w:p w:rsidR="009763E1" w:rsidRDefault="009763E1" w:rsidP="009763E1">
      <w:pPr>
        <w:rPr>
          <w:rFonts w:ascii="Times New Roman" w:hAnsi="Times New Roman" w:cs="Times New Roman"/>
        </w:rPr>
      </w:pPr>
      <w:r>
        <w:t> </w:t>
      </w:r>
    </w:p>
    <w:p w:rsidR="009763E1" w:rsidRDefault="009763E1" w:rsidP="009763E1"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9763E1" w:rsidRDefault="009763E1" w:rsidP="009763E1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763E1" w:rsidRDefault="009763E1" w:rsidP="009763E1">
      <w:r>
        <w:t>Вместе с тем Департамент считает возможным сообщить следующее.</w:t>
      </w:r>
    </w:p>
    <w:p w:rsidR="009763E1" w:rsidRDefault="009763E1" w:rsidP="009763E1">
      <w:r>
        <w:t>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9763E1" w:rsidRDefault="009763E1" w:rsidP="009763E1"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9763E1" w:rsidRDefault="009763E1" w:rsidP="009763E1">
      <w:r>
        <w:t>Так, согласно пункту 9 части 1 статьи 93 Закона № 44-ФЗ закупка у единственного поставщика (подрядчика, исполнителя) может осуществляться заказчиком в случае закупки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не включены в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утвержденный Распоряжением Правительства Российской Федерации от 30.09.2013 № 1765-р "Об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характера" (далее - Перечень)) и применение иных способов определения поставщика (подрядчика, исполнителя), требующих затрат времени, нецелесообразно.</w:t>
      </w:r>
    </w:p>
    <w:p w:rsidR="009763E1" w:rsidRDefault="009763E1" w:rsidP="009763E1">
      <w:r>
        <w:t>Заказчик вправе заключить в соответствии с пунктом 9 части 1 статьи 93 Закона № 44-ФЗ контракт на поставку товара, выполнение работы или оказание услуги соответственно в количестве, объеме, которые необходимы для ликвидации последствий, возникших вследствие аварии,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форме, в том числе в случаях, предусмотренных частями 7 и 12 статьи 82 Закона № 44-ФЗ.</w:t>
      </w:r>
    </w:p>
    <w:p w:rsidR="009763E1" w:rsidRDefault="009763E1" w:rsidP="009763E1">
      <w:r>
        <w:lastRenderedPageBreak/>
        <w:t>Кроме того, отмечаем, что статьей 80 Закона № 44-ФЗ предусмотрена процедура проведения заказчиком в целях оказания гуманитарной помощи либо ликвидации последствий чрезвычайных ситуаций природного или техногенного характера заказчик предварительного отбора участников закупки, квалификация которых соответствует предъявляемым требованиям и которые в возможно короткий срок без предварительной оплаты и (или) с отсрочкой платежа могут осуществить поставки необходимых товаров, выполнение работ, оказание услуг (далее - предварительный отбор).</w:t>
      </w:r>
    </w:p>
    <w:p w:rsidR="009763E1" w:rsidRDefault="009763E1" w:rsidP="009763E1">
      <w:r>
        <w:t>По результатам предварительного отбора составляется перечень поставщиков, подрядчиков, исполнителей в целях последующего осуществления закупок у них товаров, работ, услуг путем проведения запроса котировок.</w:t>
      </w:r>
    </w:p>
    <w:p w:rsidR="009763E1" w:rsidRDefault="009763E1" w:rsidP="009763E1">
      <w:r>
        <w:t>Порядок проведения предварительного отбора установлен статьей 81 Закона № 44-ФЗ.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установлены статьей 82 Закона № 44-ФЗ.</w:t>
      </w:r>
    </w:p>
    <w:p w:rsidR="009763E1" w:rsidRDefault="009763E1" w:rsidP="009763E1">
      <w:r>
        <w:t>Таким образом, в целях ликвидации последствий, возникших вследствие аварии, иных чрезвычайных ситуаций природного или техногенного характера, непреодолимой силы либо ликвидации последствий чрезвычайных ситуаций природного или техногенного характера, положениями Закона № 44-ФЗ установлено право заказчика осуществлять закупку товаров, работ, услуг, включенных в Перечень, путем проведения запроса котировок без ограничения цены при условии, если заказчиком по результатам предварительного отбора был определен перечень поставщиков, а в случае, если товары, работы, услуги не включены в Перечень, заказчик вправе осуществлять закупку у единственного поставщика (подрядчика, исполнителя) в соответствии с пунктом 9 части 1 статьи 93 Закона № 44-ФЗ.</w:t>
      </w:r>
    </w:p>
    <w:p w:rsidR="009763E1" w:rsidRDefault="009763E1" w:rsidP="009763E1">
      <w:r>
        <w:t>При этом отмечаем, что порядок действий и очередность направления обращений и заявок в уполномоченные службы при возникновении аварийных и нештатных ситуаций Закон № 44-ФЗ не регулирует.</w:t>
      </w:r>
      <w:bookmarkStart w:id="0" w:name="_GoBack"/>
      <w:bookmarkEnd w:id="0"/>
      <w:r>
        <w:t> </w:t>
      </w:r>
    </w:p>
    <w:p w:rsidR="009763E1" w:rsidRDefault="009763E1" w:rsidP="009763E1">
      <w:pPr>
        <w:jc w:val="right"/>
      </w:pPr>
      <w:r>
        <w:t>Заместитель директора Департамента</w:t>
      </w:r>
    </w:p>
    <w:p w:rsidR="009763E1" w:rsidRDefault="009763E1" w:rsidP="009763E1">
      <w:pPr>
        <w:jc w:val="right"/>
      </w:pPr>
      <w:r>
        <w:t>И.Ю.КУСТ</w:t>
      </w:r>
    </w:p>
    <w:p w:rsidR="009763E1" w:rsidRDefault="009763E1" w:rsidP="009763E1">
      <w:r>
        <w:t>20.03.2020</w:t>
      </w:r>
    </w:p>
    <w:p w:rsidR="009763E1" w:rsidRDefault="009763E1"/>
    <w:sectPr w:rsidR="0097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E1"/>
    <w:rsid w:val="009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90C6B-C540-4BEB-BE91-3560BC3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3E1"/>
    <w:rPr>
      <w:color w:val="0000FF"/>
      <w:u w:val="single"/>
    </w:rPr>
  </w:style>
  <w:style w:type="character" w:customStyle="1" w:styleId="blk">
    <w:name w:val="blk"/>
    <w:basedOn w:val="a0"/>
    <w:rsid w:val="0097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2022-02-01T11:01:00Z</dcterms:created>
  <dcterms:modified xsi:type="dcterms:W3CDTF">2022-02-01T11:04:00Z</dcterms:modified>
</cp:coreProperties>
</file>