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D3" w:rsidRDefault="000F3FD3" w:rsidP="000F3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F3FD3" w:rsidRDefault="000F3FD3" w:rsidP="000F3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F3FD3" w:rsidRDefault="000F3FD3" w:rsidP="000F3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F3FD3" w:rsidRDefault="000F3FD3" w:rsidP="000F3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марта 2020 г. № 24-01-06/21188</w:t>
      </w:r>
    </w:p>
    <w:p w:rsidR="000F3FD3" w:rsidRDefault="000F3FD3" w:rsidP="000F3FD3">
      <w:pPr>
        <w:rPr>
          <w:rFonts w:ascii="Times New Roman" w:hAnsi="Times New Roman" w:cs="Times New Roman"/>
        </w:rPr>
      </w:pPr>
      <w:r>
        <w:t> </w:t>
      </w:r>
    </w:p>
    <w:p w:rsidR="00056FBC" w:rsidRDefault="00056FBC" w:rsidP="00056FBC">
      <w:r>
        <w:t>Департамент бюджетной политики в сфере контрактной системы Минфина России (далее - Департамент), рассмотрев обращение от 21.02.2020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идентификационного кода закупки в документации о закупке, сообщает следующее.</w:t>
      </w:r>
    </w:p>
    <w:p w:rsidR="00056FBC" w:rsidRDefault="00056FBC" w:rsidP="00056FBC"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56FBC" w:rsidRDefault="00056FBC" w:rsidP="00056FBC"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56FBC" w:rsidRDefault="00056FBC" w:rsidP="00056FBC">
      <w:r>
        <w:t>Вместе с тем Департамент считает возможным сообщить следующее.</w:t>
      </w:r>
    </w:p>
    <w:p w:rsidR="00056FBC" w:rsidRDefault="00056FBC" w:rsidP="00056FBC"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056FBC" w:rsidRDefault="00056FBC" w:rsidP="00056FBC"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056FBC" w:rsidRDefault="00056FBC" w:rsidP="00056FBC">
      <w:r>
        <w:t>Согласно пункту 5 Порядка в 23 - 26-м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исполнителем).</w:t>
      </w:r>
    </w:p>
    <w:p w:rsidR="00056FBC" w:rsidRDefault="00056FBC" w:rsidP="00056FBC">
      <w:r>
        <w:lastRenderedPageBreak/>
        <w:t>В 27 - 29-м разрядах ИКЗ указывается порядковый номер закупки, сформированный в пределах номера, указанного в 23 - 26-м разрядах ИКЗ (уникальные значения от 001 до 999 присваиваются в пределах порядкового номера закупки в плане-графике).</w:t>
      </w:r>
    </w:p>
    <w:p w:rsidR="00056FBC" w:rsidRDefault="00056FBC" w:rsidP="00056FBC"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27 - 29-м разрядах ИКЗ указываются значения "0".</w:t>
      </w:r>
    </w:p>
    <w:p w:rsidR="00056FBC" w:rsidRDefault="00056FBC" w:rsidP="00056FBC"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27 - 29-м разрядах ИКЗ указывается порядковый номер, сформированный в пределах номера, указанного в 23 - 26-м разрядах ИКЗ.</w:t>
      </w:r>
    </w:p>
    <w:p w:rsidR="00056FBC" w:rsidRDefault="00056FBC" w:rsidP="00056FBC">
      <w:r>
        <w:t>Таким образом, при формировании позиции плана-графика в 23 - 26-м разрядах ИКЗ указывается порядковый номер позиции плана-графика, а в 27 - 29-м разрядах ИКЗ указывается "0".</w:t>
      </w:r>
    </w:p>
    <w:p w:rsidR="00056FBC" w:rsidRDefault="00056FBC" w:rsidP="00056FBC">
      <w:r>
        <w:t>При размещении извещения об осуществлении закупки, направлении приглашения принять участие в определении поставщика (подрядчика, исполнителя), заключении контракта с единственным поставщиком (подрядчиком, исполнителем) в 23 - 26-м разрядах ИКЗ указывается значение соответствующей позиции плана-графика, а в 27 - 29-м разрядах ИКЗ указывается порядковый номер закупки (уникальные значения от 001 до 999 присваиваются в пределах порядкового номера соответствующей позиции плана-графика).</w:t>
      </w:r>
    </w:p>
    <w:p w:rsidR="00056FBC" w:rsidRDefault="00056FBC" w:rsidP="00056FBC">
      <w:r>
        <w:t>Вместе с тем отмечаем, что в соответствии с положениями части 3 статьи 50, части 5 статьи 54.3, части 1 статьи 65, части 6 статьи 83, части 6 статьи 83.1 Закона № 44-ФЗ документация о закупке размещается в единой информационной системе в сфере закупок одновременно с извещением об осуществлении закупки.</w:t>
      </w:r>
    </w:p>
    <w:p w:rsidR="000F3FD3" w:rsidRDefault="00056FBC" w:rsidP="00056FBC">
      <w:r>
        <w:t>Таким образом, ИКЗ, указываемый в документации о закупке, должен совпадать с ИКЗ, указываемым в извещении об осуществлении закупки (в 27 - 29-м разрядах ИКЗ указывается порядковый номер закупки, сформированный в пределах номера, указанного в 23 - 26-м разрядах ИКЗ).</w:t>
      </w:r>
      <w:bookmarkStart w:id="0" w:name="_GoBack"/>
      <w:bookmarkEnd w:id="0"/>
      <w:r w:rsidR="000F3FD3">
        <w:t> </w:t>
      </w:r>
    </w:p>
    <w:p w:rsidR="000F3FD3" w:rsidRDefault="000F3FD3" w:rsidP="000F3FD3">
      <w:pPr>
        <w:jc w:val="right"/>
      </w:pPr>
      <w:r>
        <w:t>Заместитель директора Департамента</w:t>
      </w:r>
    </w:p>
    <w:p w:rsidR="000F3FD3" w:rsidRDefault="000F3FD3" w:rsidP="000F3FD3">
      <w:pPr>
        <w:jc w:val="right"/>
      </w:pPr>
      <w:r>
        <w:t>Д.А.ГОТОВЦЕВ</w:t>
      </w:r>
    </w:p>
    <w:p w:rsidR="000F3FD3" w:rsidRDefault="000F3FD3" w:rsidP="000F3FD3">
      <w:r>
        <w:t>19.03.2020</w:t>
      </w:r>
    </w:p>
    <w:p w:rsidR="000F3FD3" w:rsidRDefault="000F3FD3" w:rsidP="000F3FD3">
      <w:r>
        <w:t> </w:t>
      </w:r>
    </w:p>
    <w:p w:rsidR="000F3FD3" w:rsidRDefault="000F3FD3" w:rsidP="000F3FD3"/>
    <w:p w:rsidR="000F3FD3" w:rsidRDefault="000F3FD3" w:rsidP="000F3FD3">
      <w:r>
        <w:t> </w:t>
      </w:r>
    </w:p>
    <w:p w:rsidR="000F3FD3" w:rsidRDefault="000F3FD3"/>
    <w:sectPr w:rsidR="000F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693"/>
    <w:multiLevelType w:val="multilevel"/>
    <w:tmpl w:val="CD02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D3"/>
    <w:rsid w:val="00056FBC"/>
    <w:rsid w:val="000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5330F-1796-4751-BA96-FCEEDB1E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FD3"/>
    <w:rPr>
      <w:color w:val="0000FF"/>
      <w:u w:val="single"/>
    </w:rPr>
  </w:style>
  <w:style w:type="paragraph" w:customStyle="1" w:styleId="search-resultstext">
    <w:name w:val="search-results__text"/>
    <w:basedOn w:val="a"/>
    <w:rsid w:val="000F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F3FD3"/>
  </w:style>
  <w:style w:type="character" w:customStyle="1" w:styleId="b">
    <w:name w:val="b"/>
    <w:basedOn w:val="a0"/>
    <w:rsid w:val="000F3FD3"/>
  </w:style>
  <w:style w:type="paragraph" w:customStyle="1" w:styleId="search-resultslink-inherit">
    <w:name w:val="search-results__link-inherit"/>
    <w:basedOn w:val="a"/>
    <w:rsid w:val="000F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2022-02-01T11:36:00Z</dcterms:created>
  <dcterms:modified xsi:type="dcterms:W3CDTF">2022-02-01T12:11:00Z</dcterms:modified>
</cp:coreProperties>
</file>