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84" w:rsidRDefault="007A6584" w:rsidP="007A65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A6584" w:rsidRDefault="007A6584" w:rsidP="007A65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A6584" w:rsidRDefault="007A6584" w:rsidP="007A65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A6584" w:rsidRDefault="007A6584" w:rsidP="007A65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сентября 2020 г. № 24-01-08/82060 </w:t>
      </w:r>
    </w:p>
    <w:p w:rsidR="007A6584" w:rsidRDefault="007A6584" w:rsidP="007A6584">
      <w:pPr>
        <w:rPr>
          <w:rFonts w:ascii="Times New Roman" w:hAnsi="Times New Roman" w:cs="Times New Roman"/>
        </w:rPr>
      </w:pPr>
      <w:r>
        <w:t xml:space="preserve">  </w:t>
      </w:r>
    </w:p>
    <w:p w:rsidR="007A6584" w:rsidRDefault="007A6584" w:rsidP="007A6584">
      <w:r>
        <w:t xml:space="preserve"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от 19.08.2020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а также положений Федерального закона от 18.07.2011 № 223-ФЗ "О закупках товаров, работ, услуг отдельными видами юридических лиц" (далее - Закон № 223-ФЗ) при осуществлении закупок муниципальными бюджетными учреждениями, муниципальными унитарными предприятиями, сообщает следующее. </w:t>
      </w:r>
    </w:p>
    <w:p w:rsidR="007A6584" w:rsidRDefault="007A6584" w:rsidP="007A6584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:rsidR="007A6584" w:rsidRDefault="007A6584" w:rsidP="007A6584">
      <w:r>
        <w:t xml:space="preserve">Вместе с тем в рамках установленной компетенции полагаем возможным сообщить следующее. </w:t>
      </w:r>
    </w:p>
    <w:p w:rsidR="007A6584" w:rsidRDefault="007A6584" w:rsidP="007A6584">
      <w:r>
        <w:t xml:space="preserve">В соответствии с положениями пункта 3 части 1 статьи 1 Закона № 44-ФЗ данный закон регулирует отношения, направленные на обеспечение государственных и муниципальных нужд, в части, касающейся в том числе заключения предусмотренных Законом № 44-ФЗ контрактов. </w:t>
      </w:r>
    </w:p>
    <w:p w:rsidR="007A6584" w:rsidRDefault="007A6584" w:rsidP="007A6584">
      <w:r>
        <w:t xml:space="preserve">При этом в соответствии с пунктом 8 части 1 статьи 3 Закона №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 </w:t>
      </w:r>
    </w:p>
    <w:p w:rsidR="007A6584" w:rsidRDefault="007A6584" w:rsidP="007A6584">
      <w:r>
        <w:t xml:space="preserve">Согласно положениям пункта 3 части 1 статьи 3 Закона № 44-ФЗ закупка товара, работы, услуги для обеспечения государственных или муниципальных нужд предусматривает совокупность действий, осуществляемых в установленном Законом № 44-ФЗ порядке заказчиком и направленных на обеспечение государственных или муниципальных нужд. </w:t>
      </w:r>
    </w:p>
    <w:p w:rsidR="007A6584" w:rsidRDefault="007A6584" w:rsidP="007A6584">
      <w:r>
        <w:t xml:space="preserve">Учитывая вышеизложенное, положения Закона № 44-ФЗ распространяются на закупки товаров, работ, услуг, осуществляемые заказчиками в целях обеспечения государственных и муниципальных нужд. </w:t>
      </w:r>
    </w:p>
    <w:p w:rsidR="007A6584" w:rsidRDefault="007A6584" w:rsidP="007A6584">
      <w:r>
        <w:t xml:space="preserve">При этом пунктом 7 части 1 статьи 3 Закона № 44-ФЗ установлено определение понятия "заказчик" в контексте Закона № 44-ФЗ, в соответствии с которым заказчиком является государственный или муниципальный заказчик либо в соответствии с частями 1 и 2.1 статьи 15 Закона № 44-ФЗ бюджетное учреждение, государственное, муниципальное унитарные предприятия, осуществляющие закупки. </w:t>
      </w:r>
    </w:p>
    <w:p w:rsidR="007A6584" w:rsidRDefault="007A6584" w:rsidP="007A6584">
      <w:r>
        <w:lastRenderedPageBreak/>
        <w:t xml:space="preserve">Частью 1 статьи 15 Закона № 44-ФЗ предусмотрено, что бюджетные учреждения осуществляют закупки за счет субсидий, предоставленных из бюджетов бюджетной системы Российской Федерации, и иных средств в соответствии с требованиями указанного Закона № 44-ФЗ, за исключением случаев, предусмотренных частями 2 и 3 указанной статьи. </w:t>
      </w:r>
    </w:p>
    <w:p w:rsidR="007A6584" w:rsidRDefault="007A6584" w:rsidP="007A6584">
      <w:r>
        <w:t xml:space="preserve">При этом отмечаем, что положениями части 2 статьи 15 Закона № 44-ФЗ установлены случаи, при которых бюджетное учреждение при наличии правового акта, принятого таким учреждением в соответствии с частью 3 статьи 2 Закона № 223-ФЗ и размещенного до начала года в единой информационной системе (далее - Положение о закупке), вправе осуществлять закупки в соответствующем году с соблюдением требований, указанных в Законе № 223-ФЗ и Положении о закупке. </w:t>
      </w:r>
    </w:p>
    <w:p w:rsidR="007A6584" w:rsidRDefault="007A6584" w:rsidP="007A6584">
      <w:r>
        <w:t xml:space="preserve">Кроме того, согласно части 2.1 статьи 15 Закона № 44-ФЗ государственные, муниципальные унитарные предприятия осуществляют закупки в соответствии с требованиями Закона № 44-ФЗ, за исключением случаев, установленных пунктами 1 и 2 части 2.1 статьи 15 Закона № 44-ФЗ. </w:t>
      </w:r>
    </w:p>
    <w:p w:rsidR="007A6584" w:rsidRDefault="007A6584" w:rsidP="007A6584">
      <w:r>
        <w:t xml:space="preserve">Так, положениями пункта 2 части 2.1 статьи 15 Закона № 44-ФЗ установлены случаи, при которых государственные, муниципальные унитарные предприятия осуществляют закупки в соответствии с Положением о закупке, принятым государственным, муниципальным унитарными предприятиями и размещенным до начала года в единой информационной системе. </w:t>
      </w:r>
    </w:p>
    <w:p w:rsidR="007A6584" w:rsidRDefault="007A6584" w:rsidP="007A6584">
      <w:r>
        <w:t xml:space="preserve">Таким образом, бюджетные учреждения, а также государственные, муниципальные унитарные предприятия вправе осуществлять закупки в соответствии с положениями Закона № 223-ФЗ только в случаях, установленных частями 2 и 2.1 статьи 15 Закона № 44-ФЗ. </w:t>
      </w:r>
    </w:p>
    <w:p w:rsidR="007A6584" w:rsidRDefault="007A6584" w:rsidP="007A6584">
      <w:r>
        <w:t>Во всех остальных случаях бюджетным учреждениям, государственным и муниципальным унитарным предприятиям необходимо при осуществлении закупочной деятельности руководствоваться положениями Закона № 44-ФЗ.</w:t>
      </w:r>
      <w:bookmarkStart w:id="0" w:name="_GoBack"/>
      <w:bookmarkEnd w:id="0"/>
      <w:r>
        <w:t xml:space="preserve">  </w:t>
      </w:r>
    </w:p>
    <w:p w:rsidR="007A6584" w:rsidRDefault="007A6584" w:rsidP="007A6584">
      <w:pPr>
        <w:jc w:val="right"/>
      </w:pPr>
      <w:r>
        <w:t xml:space="preserve">Заместитель директора Департамента </w:t>
      </w:r>
    </w:p>
    <w:p w:rsidR="007A6584" w:rsidRDefault="007A6584" w:rsidP="007A6584">
      <w:pPr>
        <w:jc w:val="right"/>
      </w:pPr>
      <w:r>
        <w:t xml:space="preserve">Д.А.ГОТОВЦЕВ </w:t>
      </w:r>
    </w:p>
    <w:p w:rsidR="007A6584" w:rsidRDefault="007A6584" w:rsidP="007A6584">
      <w:r>
        <w:t xml:space="preserve">18.09.2020 </w:t>
      </w:r>
    </w:p>
    <w:p w:rsidR="007A6584" w:rsidRDefault="007A6584" w:rsidP="007A6584">
      <w:r>
        <w:t xml:space="preserve">  </w:t>
      </w:r>
    </w:p>
    <w:p w:rsidR="00E744F0" w:rsidRDefault="00E744F0"/>
    <w:sectPr w:rsidR="00E7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84"/>
    <w:rsid w:val="007A6584"/>
    <w:rsid w:val="00E7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B489B-7C33-473A-B86B-E26662BA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584"/>
    <w:rPr>
      <w:color w:val="0000FF"/>
      <w:u w:val="single"/>
    </w:rPr>
  </w:style>
  <w:style w:type="character" w:customStyle="1" w:styleId="blk">
    <w:name w:val="blk"/>
    <w:basedOn w:val="a0"/>
    <w:rsid w:val="007A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2022-02-08T08:41:00Z</dcterms:created>
  <dcterms:modified xsi:type="dcterms:W3CDTF">2022-02-08T08:43:00Z</dcterms:modified>
</cp:coreProperties>
</file>