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10" w:rsidRDefault="00481810" w:rsidP="004818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81810" w:rsidRDefault="00481810" w:rsidP="004818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81810" w:rsidRDefault="00481810" w:rsidP="004818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81810" w:rsidRDefault="00481810" w:rsidP="004818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6 мая 2020 г. № 24-04-07/36313 </w:t>
      </w:r>
    </w:p>
    <w:p w:rsidR="00481810" w:rsidRDefault="00481810" w:rsidP="00481810">
      <w:pPr>
        <w:rPr>
          <w:rFonts w:ascii="Times New Roman" w:hAnsi="Times New Roman" w:cs="Times New Roman"/>
        </w:rPr>
      </w:pPr>
      <w:r>
        <w:t xml:space="preserve">  </w:t>
      </w:r>
    </w:p>
    <w:p w:rsidR="00481810" w:rsidRDefault="00481810" w:rsidP="00481810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АО от 10.03.2020 о применении Федерального закона от 18.07.2011 № 223-ФЗ "О закупках товаров, работ, услуг отдельными видами юридических лиц" (далее - Закон № 223-ФЗ),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проведении</w:t>
      </w:r>
      <w:proofErr w:type="gramEnd"/>
      <w:r>
        <w:t xml:space="preserve"> совместной закупки, предусматривающей заключение </w:t>
      </w:r>
      <w:proofErr w:type="spellStart"/>
      <w:r>
        <w:t>энергосервисных</w:t>
      </w:r>
      <w:proofErr w:type="spellEnd"/>
      <w:r>
        <w:t xml:space="preserve"> контрактов (договоров), сообщает следующее. </w:t>
      </w:r>
    </w:p>
    <w:p w:rsidR="00481810" w:rsidRDefault="00481810" w:rsidP="00481810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481810" w:rsidRDefault="00481810" w:rsidP="00481810">
      <w:r>
        <w:t xml:space="preserve">Вместе с тем Департамент считает возможным сообщить следующее. </w:t>
      </w:r>
    </w:p>
    <w:p w:rsidR="00481810" w:rsidRDefault="00481810" w:rsidP="00481810">
      <w:r>
        <w:t xml:space="preserve">Положениями статьи 25 Закона № 44-ФЗ предусмотрена возможность осуществления двумя и более заказчиками закупок одних и тех же товаров, работ, услуг путем проведения совместных конкурсов или аукционов. Порядок проведения совместных конкурсов и аукционов установлен постановлением Правительства Российской Федерации от 28.11.2013 № 1088 "Об утверждении Правил проведения совместных конкурсов и аукционов". </w:t>
      </w:r>
    </w:p>
    <w:p w:rsidR="00481810" w:rsidRDefault="00481810" w:rsidP="00481810">
      <w:r>
        <w:t xml:space="preserve">Закон № 223-ФЗ не содержит специальных положений о проведении совместных закупок, порядке и организации их проведения. </w:t>
      </w:r>
    </w:p>
    <w:p w:rsidR="00481810" w:rsidRDefault="00481810" w:rsidP="00481810">
      <w:r>
        <w:t xml:space="preserve">Одновременно Закон № 223-ФЗ не содержит положений, ограничивающих заказчиков в возможности проведения совместных закупок, поскольку предусматривает правовую конструкцию организации закупочной деятельности, при которой заказчик осуществляет закупки в соответствии с положением о закупке, принятым в соответствии с Законом № 223-ФЗ и иными нормативными правовыми актами Российской Федерации, в котором самостоятельно </w:t>
      </w:r>
      <w:proofErr w:type="gramStart"/>
      <w:r>
        <w:t>устанавливает</w:t>
      </w:r>
      <w:proofErr w:type="gramEnd"/>
      <w:r>
        <w:t xml:space="preserve"> в том числе порядок подготовки и осуществления закупок, заключения и исполнения договоров, а также иные связанные с обеспечением закупки положения. </w:t>
      </w:r>
    </w:p>
    <w:p w:rsidR="00481810" w:rsidRDefault="00481810" w:rsidP="00481810">
      <w:r>
        <w:t xml:space="preserve">Учитывая, что закупочная деятельность каждого заказчика, рассматривающего вопрос о проведении совместной закупки, осуществляется в соответствии с индивидуальным положением о закупке каждого такого заказчика (за исключением случаев присоединения к положению о закупке), в положениях о закупках заказчиков, рассматривающих вопрос о проведении совместной закупки, целесообразно предусматривать положения о: </w:t>
      </w:r>
    </w:p>
    <w:p w:rsidR="00481810" w:rsidRDefault="00481810" w:rsidP="00481810">
      <w:r>
        <w:lastRenderedPageBreak/>
        <w:t xml:space="preserve">возможности проведения совместных закупок с иными заказчиками на основании соглашения о проведении совместной закупки, а также положения о порядке заключения такого соглашения, лицах, уполномоченных на его заключение; </w:t>
      </w:r>
    </w:p>
    <w:p w:rsidR="00481810" w:rsidRDefault="00481810" w:rsidP="00481810">
      <w:proofErr w:type="gramStart"/>
      <w:r>
        <w:t>признании</w:t>
      </w:r>
      <w:proofErr w:type="gramEnd"/>
      <w:r>
        <w:t xml:space="preserve"> такого соглашения неотъемлемой частью положения о закупке соответствующего заказчика; </w:t>
      </w:r>
    </w:p>
    <w:p w:rsidR="00481810" w:rsidRDefault="00481810" w:rsidP="00481810">
      <w:proofErr w:type="gramStart"/>
      <w:r>
        <w:t>размещении</w:t>
      </w:r>
      <w:proofErr w:type="gramEnd"/>
      <w:r>
        <w:t xml:space="preserve"> такого соглашения в единой информационной системе в сфере закупок в составе положения о закупке соответствующего заказчика. </w:t>
      </w:r>
    </w:p>
    <w:p w:rsidR="00481810" w:rsidRDefault="00481810" w:rsidP="00481810">
      <w:r>
        <w:t xml:space="preserve">С целью обеспечения соблюдения положений части 8 статьи 3.2 Закона № 223-ФЗ при проведении совместных закупок заказчиками может быть создана единая комиссия. При этом создание такой комиссии может быть осуществлено путем </w:t>
      </w:r>
      <w:proofErr w:type="gramStart"/>
      <w:r>
        <w:t>принятия</w:t>
      </w:r>
      <w:proofErr w:type="gramEnd"/>
      <w:r>
        <w:t xml:space="preserve"> в том числе единого акта о ее создании (например, путем принятия одного документа, определяющего состав комиссии по осуществлению конкурентной закупки, подписываемого всеми заказчиками, участвующими в совместной закупке).</w:t>
      </w:r>
      <w:bookmarkStart w:id="0" w:name="_GoBack"/>
      <w:bookmarkEnd w:id="0"/>
      <w:r>
        <w:t xml:space="preserve">  </w:t>
      </w:r>
    </w:p>
    <w:p w:rsidR="00481810" w:rsidRDefault="00481810" w:rsidP="00481810">
      <w:pPr>
        <w:jc w:val="right"/>
      </w:pPr>
      <w:r>
        <w:t xml:space="preserve">Заместитель директора Департамента </w:t>
      </w:r>
    </w:p>
    <w:p w:rsidR="00481810" w:rsidRDefault="00481810" w:rsidP="00481810">
      <w:pPr>
        <w:jc w:val="right"/>
      </w:pPr>
      <w:r>
        <w:t xml:space="preserve">А.В.ГРИНЕНКО </w:t>
      </w:r>
    </w:p>
    <w:p w:rsidR="001436B0" w:rsidRDefault="00481810" w:rsidP="00481810">
      <w:r>
        <w:t>06.05.2020</w:t>
      </w:r>
    </w:p>
    <w:sectPr w:rsidR="0014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10"/>
    <w:rsid w:val="001436B0"/>
    <w:rsid w:val="0048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810"/>
    <w:rPr>
      <w:color w:val="0000FF"/>
      <w:u w:val="single"/>
    </w:rPr>
  </w:style>
  <w:style w:type="character" w:customStyle="1" w:styleId="blk">
    <w:name w:val="blk"/>
    <w:basedOn w:val="a0"/>
    <w:rsid w:val="00481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810"/>
    <w:rPr>
      <w:color w:val="0000FF"/>
      <w:u w:val="single"/>
    </w:rPr>
  </w:style>
  <w:style w:type="character" w:customStyle="1" w:styleId="blk">
    <w:name w:val="blk"/>
    <w:basedOn w:val="a0"/>
    <w:rsid w:val="00481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2022-03-11T10:08:00Z</dcterms:created>
  <dcterms:modified xsi:type="dcterms:W3CDTF">2022-03-11T10:14:00Z</dcterms:modified>
</cp:coreProperties>
</file>