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36" w:rsidRDefault="00974E36" w:rsidP="00974E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74E36" w:rsidRDefault="00974E36" w:rsidP="00974E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74E36" w:rsidRDefault="00974E36" w:rsidP="00974E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74E36" w:rsidRDefault="00974E36" w:rsidP="00974E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24-06-07/72585 </w:t>
      </w:r>
    </w:p>
    <w:p w:rsidR="00974E36" w:rsidRDefault="00974E36" w:rsidP="00974E36">
      <w:pPr>
        <w:rPr>
          <w:rFonts w:ascii="Times New Roman" w:hAnsi="Times New Roman" w:cs="Times New Roman"/>
        </w:rPr>
      </w:pPr>
      <w:r>
        <w:t xml:space="preserve">  </w:t>
      </w:r>
    </w:p>
    <w:p w:rsidR="00974E36" w:rsidRDefault="00974E36" w:rsidP="00974E36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974E36" w:rsidRDefault="00974E36" w:rsidP="00974E36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974E36" w:rsidRDefault="00974E36" w:rsidP="00974E36">
      <w:r>
        <w:t xml:space="preserve">Вместе с тем Департамент полагает возможным сообщить следующее. </w:t>
      </w:r>
    </w:p>
    <w:p w:rsidR="00974E36" w:rsidRDefault="00974E36" w:rsidP="00974E36">
      <w:proofErr w:type="gramStart"/>
      <w:r>
        <w:t>С 01.07.2020 вступили в силу подготовленные во исполнение соответствующего поручения Правительства Российской Федерации изменения в пункт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каталога), исключающие возможность применения дополнительных характеристик, не предусмотренных позицией каталога, при осуществлении закупок радиоэлектронной продукции, включенной в перечень радиоэлектронной продукции</w:t>
      </w:r>
      <w:proofErr w:type="gramEnd"/>
      <w:r>
        <w:t xml:space="preserve">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974E36" w:rsidRDefault="00974E36" w:rsidP="00974E36"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974E36" w:rsidRDefault="00974E36" w:rsidP="00974E36">
      <w: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 </w:t>
      </w:r>
    </w:p>
    <w:p w:rsidR="00974E36" w:rsidRDefault="00974E36" w:rsidP="00974E36">
      <w:r>
        <w:t>С учетом изложенного с 01.07.2020 заказчик при осуществлении с использованием позиций каталога закупки товаров, отнесенных к Перечню, применяет только указанные в соответствующей позиции каталога функциональные, качественные характеристики, потребительские свойства товара.</w:t>
      </w:r>
      <w:bookmarkStart w:id="0" w:name="_GoBack"/>
      <w:bookmarkEnd w:id="0"/>
      <w:r>
        <w:t xml:space="preserve">  </w:t>
      </w:r>
    </w:p>
    <w:p w:rsidR="00974E36" w:rsidRDefault="00974E36" w:rsidP="00974E36">
      <w:pPr>
        <w:jc w:val="right"/>
      </w:pPr>
      <w:r>
        <w:t xml:space="preserve">Заместитель директора Департамента </w:t>
      </w:r>
    </w:p>
    <w:p w:rsidR="00974E36" w:rsidRDefault="00974E36" w:rsidP="00974E36">
      <w:pPr>
        <w:jc w:val="right"/>
      </w:pPr>
      <w:r>
        <w:lastRenderedPageBreak/>
        <w:t xml:space="preserve">А.В.ГРИНЕНКО </w:t>
      </w:r>
    </w:p>
    <w:p w:rsidR="00974E36" w:rsidRDefault="00974E36" w:rsidP="00974E36">
      <w:r>
        <w:t xml:space="preserve">19.08.2020 </w:t>
      </w:r>
    </w:p>
    <w:p w:rsidR="00974E36" w:rsidRDefault="00974E36" w:rsidP="00974E36">
      <w:r>
        <w:t xml:space="preserve">  </w:t>
      </w:r>
    </w:p>
    <w:p w:rsidR="00376453" w:rsidRDefault="00376453"/>
    <w:sectPr w:rsidR="0037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36"/>
    <w:rsid w:val="00376453"/>
    <w:rsid w:val="0097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E36"/>
    <w:rPr>
      <w:color w:val="0000FF"/>
      <w:u w:val="single"/>
    </w:rPr>
  </w:style>
  <w:style w:type="character" w:customStyle="1" w:styleId="blk">
    <w:name w:val="blk"/>
    <w:basedOn w:val="a0"/>
    <w:rsid w:val="00974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E36"/>
    <w:rPr>
      <w:color w:val="0000FF"/>
      <w:u w:val="single"/>
    </w:rPr>
  </w:style>
  <w:style w:type="character" w:customStyle="1" w:styleId="blk">
    <w:name w:val="blk"/>
    <w:basedOn w:val="a0"/>
    <w:rsid w:val="00974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2022-04-26T06:57:00Z</dcterms:created>
  <dcterms:modified xsi:type="dcterms:W3CDTF">2022-04-26T07:00:00Z</dcterms:modified>
</cp:coreProperties>
</file>