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48" w:rsidRDefault="000D2C48" w:rsidP="000D2C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D2C48" w:rsidRDefault="000D2C48" w:rsidP="000D2C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D2C48" w:rsidRDefault="000D2C48" w:rsidP="000D2C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D2C48" w:rsidRDefault="000D2C48" w:rsidP="000D2C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 апреля 2020 г. № 24-01-06/26194 </w:t>
      </w:r>
    </w:p>
    <w:p w:rsidR="000D2C48" w:rsidRDefault="000D2C48" w:rsidP="000D2C48">
      <w:pPr>
        <w:rPr>
          <w:rFonts w:ascii="Times New Roman" w:hAnsi="Times New Roman" w:cs="Times New Roman"/>
        </w:rPr>
      </w:pPr>
      <w:r>
        <w:t xml:space="preserve">  </w:t>
      </w:r>
    </w:p>
    <w:p w:rsidR="000D2C48" w:rsidRDefault="000D2C48" w:rsidP="000D2C48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привлечения к исполнению контракта субподрядчиков из числа субъектов малого предпринимательства и социально ориентированных некоммерческих организаций, сообщает следующее. </w:t>
      </w:r>
      <w:proofErr w:type="gramEnd"/>
    </w:p>
    <w:p w:rsidR="000D2C48" w:rsidRDefault="000D2C48" w:rsidP="000D2C48"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0D2C48" w:rsidRDefault="000D2C48" w:rsidP="000D2C48">
      <w:proofErr w:type="gramStart"/>
      <w: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№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0D2C48" w:rsidRDefault="000D2C48" w:rsidP="000D2C48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0D2C48" w:rsidRDefault="000D2C48" w:rsidP="000D2C48">
      <w:r>
        <w:t xml:space="preserve">Вместе с тем в рамках установленной компетенции полагаем возможным отметить следующее. </w:t>
      </w:r>
    </w:p>
    <w:p w:rsidR="000D2C48" w:rsidRDefault="000D2C48" w:rsidP="000D2C48">
      <w:proofErr w:type="gramStart"/>
      <w:r>
        <w:t xml:space="preserve">Согласно части 5 статьи 30 Закона №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 (далее - СМП, СОНКО),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 </w:t>
      </w:r>
      <w:proofErr w:type="gramEnd"/>
    </w:p>
    <w:p w:rsidR="000D2C48" w:rsidRDefault="000D2C48" w:rsidP="000D2C48">
      <w:r>
        <w:t xml:space="preserve">Частью 1 статьи 94 Закона № 44-ФЗ установлено, что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№ 44-ФЗ. </w:t>
      </w:r>
    </w:p>
    <w:p w:rsidR="000D2C48" w:rsidRDefault="000D2C48" w:rsidP="000D2C48">
      <w:r>
        <w:t xml:space="preserve">В соответствии с частью 6 статьи 30 Закона № 44-ФЗ условие о привлечении к исполнению контрактов субподрядчиков, соисполнителей из числа СМП, СОНКО в случае, предусмотренном частью 5 указанной статьи, включается в контракты с указанием объема такого привлечения, установленного в виде процента от цены контракта. В контракты также должно быть включено обязательное условие о гражданско-правовой ответственности поставщиков (подрядчиков, </w:t>
      </w:r>
      <w:r>
        <w:lastRenderedPageBreak/>
        <w:t xml:space="preserve">исполнителей) за неисполнение условия о привлечении к исполнению контрактов субподрядчиков, соисполнителей из числа СМП и СОНКО. </w:t>
      </w:r>
    </w:p>
    <w:p w:rsidR="000D2C48" w:rsidRDefault="000D2C48" w:rsidP="000D2C48">
      <w:r>
        <w:t>Согласно части 1 статьи 706 Гражданского кодекса Российской Федерации,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</w:t>
      </w:r>
      <w:proofErr w:type="gramStart"/>
      <w:r>
        <w:t>ств др</w:t>
      </w:r>
      <w:proofErr w:type="gramEnd"/>
      <w:r>
        <w:t xml:space="preserve">угих лиц (субподрядчиков). </w:t>
      </w:r>
    </w:p>
    <w:p w:rsidR="000D2C48" w:rsidRDefault="000D2C48" w:rsidP="000D2C48">
      <w:r>
        <w:t xml:space="preserve">Учитывая изложенное, в случае если для исполнения контракта предусмотрена закупка товара, то договор поставки такого товара может являться подтверждением надлежащего выполнения требования о привлечении к исполнению контракта СМП. </w:t>
      </w:r>
    </w:p>
    <w:p w:rsidR="000D2C48" w:rsidRDefault="000D2C48" w:rsidP="000D2C48">
      <w:r>
        <w:t xml:space="preserve">При этом необходимо отметить, что постановлением Правительства Российской Федерации от 23 декабря 2016 г. № 1466 утверждены типовые условия контрактов, предусматривающих привлечение к исполнению контрактов субподрядчиков, соисполнителей из числа СМП, СОНКО (далее - Постановление № 1466). </w:t>
      </w:r>
    </w:p>
    <w:p w:rsidR="000D2C48" w:rsidRDefault="000D2C48" w:rsidP="000D2C48">
      <w:r>
        <w:t xml:space="preserve">В соответствии с пунктом 1 Постановления № 1466 исполнителям контрактов, предусматривающих в соответствии с частью 5 статьи 30 Закона № 44-ФЗ привлечение к исполнению контрактов субподрядчиков, соисполнителей из числа СМП, СОНКО, устанавливается обязанность привлекать к исполнению контракта субподрядчиков, соисполнителей из числа СМП, СОНКО в объеме не менее 5 процентов от цены контракта. </w:t>
      </w:r>
    </w:p>
    <w:p w:rsidR="000D2C48" w:rsidRDefault="000D2C48" w:rsidP="000D2C48">
      <w:r>
        <w:t xml:space="preserve">Согласно пункту 4 Постановления № 1466 в течение 10 рабочих дней со дня оплаты поставщиком (подрядчиком, исполнителем) выполненных обязательств по договору с субподрядчиком, соисполнителем представлять заказчику следующие документы: </w:t>
      </w:r>
    </w:p>
    <w:p w:rsidR="000D2C48" w:rsidRDefault="000D2C48" w:rsidP="000D2C48">
      <w:r>
        <w:t xml:space="preserve">а) копии документов о приемке поставленного товара, выполненной работы, оказанной услуги, которые являются предметом договора, заключенного между поставщиком (подрядчиком, исполнителем) и привлеченным им субподрядчиком, соисполнителем; </w:t>
      </w:r>
    </w:p>
    <w:p w:rsidR="000D2C48" w:rsidRDefault="000D2C48" w:rsidP="000D2C48">
      <w:proofErr w:type="gramStart"/>
      <w:r>
        <w:t>б) копии платежных поручений, подтверждающих перечисление денежных средств поставщиком (подрядчиком, исполнителем) субподрядчику, соисполнителю, - в случае если договором, заключенным между поставщиком (подрядчиком, исполнителем) и привлеченным им субподрядчиком, соисполнителем, предусмотрена оплата выполненных обязательств до срока оплаты поставленных товаров, выполненных работ, оказанных услуг, предусмотренного контрактом, заключенным с заказчиком (в ином случае указанный документ представляется заказчику дополнительно в течение 5 дней со дня оплаты</w:t>
      </w:r>
      <w:proofErr w:type="gramEnd"/>
      <w:r>
        <w:t xml:space="preserve"> поставщиком (подрядчиком, исполнителем) обязательств, выполненных субподрядчиком, соисполнителем). </w:t>
      </w:r>
    </w:p>
    <w:p w:rsidR="000D2C48" w:rsidRDefault="000D2C48" w:rsidP="000D2C48">
      <w:r>
        <w:t xml:space="preserve">Таким образом, Постановлением № 1466 установлен перечень обязательных к представлению поставщиком (подрядчиком, исполнителем) заказчику документов о приемке и оплате субподрядчику (соисполнителю) поставленного товара, выполненной работы, оказанной услуги.  </w:t>
      </w:r>
    </w:p>
    <w:p w:rsidR="000D2C48" w:rsidRDefault="000D2C48" w:rsidP="000D2C48">
      <w:pPr>
        <w:jc w:val="right"/>
      </w:pPr>
      <w:r>
        <w:t xml:space="preserve">Заместитель директора Департамента </w:t>
      </w:r>
    </w:p>
    <w:p w:rsidR="000D2C48" w:rsidRDefault="000D2C48" w:rsidP="000D2C48">
      <w:pPr>
        <w:jc w:val="right"/>
      </w:pPr>
      <w:r>
        <w:t xml:space="preserve">Д.А.ГОТОВЦЕВ </w:t>
      </w:r>
    </w:p>
    <w:p w:rsidR="000D2C48" w:rsidRDefault="000D2C48" w:rsidP="000D2C48">
      <w:r>
        <w:t xml:space="preserve">02.04.2020 </w:t>
      </w:r>
      <w:bookmarkStart w:id="0" w:name="_GoBack"/>
      <w:bookmarkEnd w:id="0"/>
      <w:r>
        <w:t xml:space="preserve"> </w:t>
      </w:r>
    </w:p>
    <w:p w:rsidR="00E73448" w:rsidRDefault="00E73448"/>
    <w:sectPr w:rsidR="00E73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48"/>
    <w:rsid w:val="000D2C48"/>
    <w:rsid w:val="00E7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C48"/>
    <w:rPr>
      <w:color w:val="0000FF"/>
      <w:u w:val="single"/>
    </w:rPr>
  </w:style>
  <w:style w:type="paragraph" w:customStyle="1" w:styleId="search-resultstext">
    <w:name w:val="search-results__text"/>
    <w:basedOn w:val="a"/>
    <w:rsid w:val="000D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D2C48"/>
  </w:style>
  <w:style w:type="character" w:customStyle="1" w:styleId="b">
    <w:name w:val="b"/>
    <w:basedOn w:val="a0"/>
    <w:rsid w:val="000D2C48"/>
  </w:style>
  <w:style w:type="paragraph" w:customStyle="1" w:styleId="search-resultslink-inherit">
    <w:name w:val="search-results__link-inherit"/>
    <w:basedOn w:val="a"/>
    <w:rsid w:val="000D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C48"/>
    <w:rPr>
      <w:color w:val="0000FF"/>
      <w:u w:val="single"/>
    </w:rPr>
  </w:style>
  <w:style w:type="paragraph" w:customStyle="1" w:styleId="search-resultstext">
    <w:name w:val="search-results__text"/>
    <w:basedOn w:val="a"/>
    <w:rsid w:val="000D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D2C48"/>
  </w:style>
  <w:style w:type="character" w:customStyle="1" w:styleId="b">
    <w:name w:val="b"/>
    <w:basedOn w:val="a0"/>
    <w:rsid w:val="000D2C48"/>
  </w:style>
  <w:style w:type="paragraph" w:customStyle="1" w:styleId="search-resultslink-inherit">
    <w:name w:val="search-results__link-inherit"/>
    <w:basedOn w:val="a"/>
    <w:rsid w:val="000D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2022-05-19T06:34:00Z</dcterms:created>
  <dcterms:modified xsi:type="dcterms:W3CDTF">2022-05-19T06:36:00Z</dcterms:modified>
</cp:coreProperties>
</file>