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468EFB" w14:textId="6CA8E68B" w:rsidR="00261096" w:rsidRPr="00261096" w:rsidRDefault="00261096" w:rsidP="00261096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1096">
        <w:rPr>
          <w:rFonts w:ascii="Times New Roman" w:hAnsi="Times New Roman" w:cs="Times New Roman"/>
          <w:b/>
          <w:bCs/>
          <w:sz w:val="24"/>
          <w:szCs w:val="24"/>
        </w:rPr>
        <w:t>МИНИСТЕРСТВО ФИНАНСОВ РОССИЙСКОЙ ФЕДЕРАЦИИ</w:t>
      </w:r>
    </w:p>
    <w:p w14:paraId="7DA49838" w14:textId="16715481" w:rsidR="00261096" w:rsidRPr="00261096" w:rsidRDefault="00261096" w:rsidP="00261096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1096">
        <w:rPr>
          <w:rFonts w:ascii="Times New Roman" w:hAnsi="Times New Roman" w:cs="Times New Roman"/>
          <w:b/>
          <w:bCs/>
          <w:sz w:val="24"/>
          <w:szCs w:val="24"/>
        </w:rPr>
        <w:t>ПИСЬМО</w:t>
      </w:r>
    </w:p>
    <w:p w14:paraId="2E70A0D2" w14:textId="2E2AC8EC" w:rsidR="00261096" w:rsidRDefault="00261096" w:rsidP="00261096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1096">
        <w:rPr>
          <w:rFonts w:ascii="Times New Roman" w:hAnsi="Times New Roman" w:cs="Times New Roman"/>
          <w:b/>
          <w:bCs/>
          <w:sz w:val="24"/>
          <w:szCs w:val="24"/>
        </w:rPr>
        <w:t xml:space="preserve">от 28 февраля 2020 г. </w:t>
      </w:r>
      <w:r w:rsidRPr="00261096">
        <w:rPr>
          <w:rFonts w:ascii="Times New Roman" w:hAnsi="Times New Roman" w:cs="Times New Roman"/>
          <w:b/>
          <w:bCs/>
          <w:sz w:val="24"/>
          <w:szCs w:val="24"/>
        </w:rPr>
        <w:t>№</w:t>
      </w:r>
      <w:r w:rsidRPr="00261096">
        <w:rPr>
          <w:rFonts w:ascii="Times New Roman" w:hAnsi="Times New Roman" w:cs="Times New Roman"/>
          <w:b/>
          <w:bCs/>
          <w:sz w:val="24"/>
          <w:szCs w:val="24"/>
        </w:rPr>
        <w:t xml:space="preserve"> 24-02-06/14655</w:t>
      </w:r>
    </w:p>
    <w:p w14:paraId="6013D620" w14:textId="05CC33AD" w:rsidR="00261096" w:rsidRPr="00261096" w:rsidRDefault="00261096" w:rsidP="00261096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10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 закупках в целях оказания гуманитарной помощи либо ликвидации последствий чрезвычайных ситуаций»</w:t>
      </w:r>
    </w:p>
    <w:p w14:paraId="31D65129" w14:textId="77777777" w:rsidR="00261096" w:rsidRPr="00261096" w:rsidRDefault="00261096" w:rsidP="00261096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1096">
        <w:rPr>
          <w:rFonts w:ascii="Times New Roman" w:hAnsi="Times New Roman" w:cs="Times New Roman"/>
          <w:sz w:val="24"/>
          <w:szCs w:val="24"/>
        </w:rPr>
        <w:t xml:space="preserve">  </w:t>
      </w:r>
    </w:p>
    <w:p w14:paraId="05F46691" w14:textId="723DC7FB" w:rsidR="00261096" w:rsidRPr="00261096" w:rsidRDefault="00261096" w:rsidP="00261096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1096">
        <w:rPr>
          <w:rFonts w:ascii="Times New Roman" w:hAnsi="Times New Roman" w:cs="Times New Roman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обращение от 07.02.2020 по вопросу применения положений Федерального </w:t>
      </w:r>
      <w:r w:rsidRPr="00261096">
        <w:rPr>
          <w:rFonts w:ascii="Times New Roman" w:hAnsi="Times New Roman" w:cs="Times New Roman"/>
          <w:sz w:val="24"/>
          <w:szCs w:val="24"/>
        </w:rPr>
        <w:t>закона</w:t>
      </w:r>
      <w:r w:rsidRPr="00261096">
        <w:rPr>
          <w:rFonts w:ascii="Times New Roman" w:hAnsi="Times New Roman" w:cs="Times New Roman"/>
          <w:sz w:val="24"/>
          <w:szCs w:val="24"/>
        </w:rPr>
        <w:t xml:space="preserve"> от 05.04.2013 </w:t>
      </w:r>
      <w:r w:rsidRPr="00261096">
        <w:rPr>
          <w:rFonts w:ascii="Times New Roman" w:hAnsi="Times New Roman" w:cs="Times New Roman"/>
          <w:sz w:val="24"/>
          <w:szCs w:val="24"/>
        </w:rPr>
        <w:t>№</w:t>
      </w:r>
      <w:r w:rsidRPr="00261096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системе, Обращение) в части осуществления предварительного отбора в целях оказания гуманитарной помощи либо ликвидации последствий чрезвычайных ситуаций природного или техногенного характера, в рамках компетенций сообщает следующее. </w:t>
      </w:r>
    </w:p>
    <w:p w14:paraId="0C0F85E5" w14:textId="4395999D" w:rsidR="00261096" w:rsidRPr="00261096" w:rsidRDefault="00261096" w:rsidP="00261096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1096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261096">
        <w:rPr>
          <w:rFonts w:ascii="Times New Roman" w:hAnsi="Times New Roman" w:cs="Times New Roman"/>
          <w:sz w:val="24"/>
          <w:szCs w:val="24"/>
        </w:rPr>
        <w:t>пунктами 11.8</w:t>
      </w:r>
      <w:r w:rsidRPr="00261096">
        <w:rPr>
          <w:rFonts w:ascii="Times New Roman" w:hAnsi="Times New Roman" w:cs="Times New Roman"/>
          <w:sz w:val="24"/>
          <w:szCs w:val="24"/>
        </w:rPr>
        <w:t xml:space="preserve"> и </w:t>
      </w:r>
      <w:r w:rsidRPr="00261096">
        <w:rPr>
          <w:rFonts w:ascii="Times New Roman" w:hAnsi="Times New Roman" w:cs="Times New Roman"/>
          <w:sz w:val="24"/>
          <w:szCs w:val="24"/>
        </w:rPr>
        <w:t>12.5</w:t>
      </w:r>
      <w:r w:rsidRPr="00261096">
        <w:rPr>
          <w:rFonts w:ascii="Times New Roman" w:hAnsi="Times New Roman" w:cs="Times New Roman"/>
          <w:sz w:val="24"/>
          <w:szCs w:val="24"/>
        </w:rPr>
        <w:t xml:space="preserve"> Регламента Министерства финансов Российской Федерации, утвержденного приказом Министерства финансов Российской Федерации от 14.09.2018 </w:t>
      </w:r>
      <w:r w:rsidRPr="00261096">
        <w:rPr>
          <w:rFonts w:ascii="Times New Roman" w:hAnsi="Times New Roman" w:cs="Times New Roman"/>
          <w:sz w:val="24"/>
          <w:szCs w:val="24"/>
        </w:rPr>
        <w:t>№</w:t>
      </w:r>
      <w:r w:rsidRPr="00261096">
        <w:rPr>
          <w:rFonts w:ascii="Times New Roman" w:hAnsi="Times New Roman" w:cs="Times New Roman"/>
          <w:sz w:val="24"/>
          <w:szCs w:val="24"/>
        </w:rPr>
        <w:t xml:space="preserve">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обращению, а также не рассматриваются по существу обращения по оценке конкретных хозяйственных ситуаций. </w:t>
      </w:r>
    </w:p>
    <w:p w14:paraId="4A906507" w14:textId="77777777" w:rsidR="00261096" w:rsidRPr="00261096" w:rsidRDefault="00261096" w:rsidP="00261096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1096">
        <w:rPr>
          <w:rFonts w:ascii="Times New Roman" w:hAnsi="Times New Roman" w:cs="Times New Roman"/>
          <w:sz w:val="24"/>
          <w:szCs w:val="24"/>
        </w:rPr>
        <w:t xml:space="preserve">Вместе с тем Департамент считает возможным по изложенному в Обращении вопросу сообщить следующее. </w:t>
      </w:r>
    </w:p>
    <w:p w14:paraId="20809849" w14:textId="7E11CCA1" w:rsidR="00261096" w:rsidRPr="00261096" w:rsidRDefault="00261096" w:rsidP="00261096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1096">
        <w:rPr>
          <w:rFonts w:ascii="Times New Roman" w:hAnsi="Times New Roman" w:cs="Times New Roman"/>
          <w:sz w:val="24"/>
          <w:szCs w:val="24"/>
        </w:rPr>
        <w:t>Законом</w:t>
      </w:r>
      <w:r w:rsidRPr="00261096">
        <w:rPr>
          <w:rFonts w:ascii="Times New Roman" w:hAnsi="Times New Roman" w:cs="Times New Roman"/>
          <w:sz w:val="24"/>
          <w:szCs w:val="24"/>
        </w:rPr>
        <w:t xml:space="preserve"> о контрактной системе предусмотрен особый порядок осуществления закупки в целях оказания гуманитарной помощи либо ликвидации последствий чрезвычайных ситуаций природного или техногенного характера. </w:t>
      </w:r>
    </w:p>
    <w:p w14:paraId="005EDABA" w14:textId="4B264260" w:rsidR="00261096" w:rsidRPr="00261096" w:rsidRDefault="00261096" w:rsidP="00261096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1096">
        <w:rPr>
          <w:rFonts w:ascii="Times New Roman" w:hAnsi="Times New Roman" w:cs="Times New Roman"/>
          <w:sz w:val="24"/>
          <w:szCs w:val="24"/>
        </w:rPr>
        <w:t>Частью 1 статьи 80</w:t>
      </w:r>
      <w:r w:rsidRPr="00261096">
        <w:rPr>
          <w:rFonts w:ascii="Times New Roman" w:hAnsi="Times New Roman" w:cs="Times New Roman"/>
          <w:sz w:val="24"/>
          <w:szCs w:val="24"/>
        </w:rPr>
        <w:t xml:space="preserve"> Закона о контрактной системе установлено, что в целях оказания гуманитарной помощи либо ликвидации последствий чрезвычайных ситуаций природного или техногенного характера заказчик проводит предварительный отбор участников закупки, квалификация которых соответствует предъявляемым требованиям и которые в возможно короткий срок без предварительной оплаты и (или) с отсрочкой платежа могут осуществить поставки необходимых товаров, выполнение работ, оказание услуг (далее - предварительный отбор). По результатам предварительного отбора составляется перечень поставщиков, подрядчиков, исполнителей (далее также - перечень поставщиков) в целях последующего осуществления закупок у них товаров, работ, услуг путем проведения запроса котировок. </w:t>
      </w:r>
    </w:p>
    <w:p w14:paraId="51F9B982" w14:textId="06EA05BB" w:rsidR="00261096" w:rsidRPr="00261096" w:rsidRDefault="00261096" w:rsidP="00261096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1096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261096">
        <w:rPr>
          <w:rFonts w:ascii="Times New Roman" w:hAnsi="Times New Roman" w:cs="Times New Roman"/>
          <w:sz w:val="24"/>
          <w:szCs w:val="24"/>
        </w:rPr>
        <w:t>частью 3 статьи 80</w:t>
      </w:r>
      <w:r w:rsidRPr="00261096">
        <w:rPr>
          <w:rFonts w:ascii="Times New Roman" w:hAnsi="Times New Roman" w:cs="Times New Roman"/>
          <w:sz w:val="24"/>
          <w:szCs w:val="24"/>
        </w:rPr>
        <w:t xml:space="preserve"> Закона о контрактной системе распоряжением Правительства Российской Федерации от 30.09.2013 </w:t>
      </w:r>
      <w:r w:rsidRPr="00261096">
        <w:rPr>
          <w:rFonts w:ascii="Times New Roman" w:hAnsi="Times New Roman" w:cs="Times New Roman"/>
          <w:sz w:val="24"/>
          <w:szCs w:val="24"/>
        </w:rPr>
        <w:t>№</w:t>
      </w:r>
      <w:r w:rsidRPr="00261096">
        <w:rPr>
          <w:rFonts w:ascii="Times New Roman" w:hAnsi="Times New Roman" w:cs="Times New Roman"/>
          <w:sz w:val="24"/>
          <w:szCs w:val="24"/>
        </w:rPr>
        <w:t xml:space="preserve"> 1765-р утвержден </w:t>
      </w:r>
      <w:r w:rsidRPr="00261096">
        <w:rPr>
          <w:rFonts w:ascii="Times New Roman" w:hAnsi="Times New Roman" w:cs="Times New Roman"/>
          <w:sz w:val="24"/>
          <w:szCs w:val="24"/>
        </w:rPr>
        <w:t>перечень</w:t>
      </w:r>
      <w:r w:rsidRPr="00261096">
        <w:rPr>
          <w:rFonts w:ascii="Times New Roman" w:hAnsi="Times New Roman" w:cs="Times New Roman"/>
          <w:sz w:val="24"/>
          <w:szCs w:val="24"/>
        </w:rPr>
        <w:t xml:space="preserve"> товаров, работ, услуг, необходимых для оказания гуманитарной помощи либо ликвидации последствий чрезвычайных ситуаций природного или техногенного характера (далее - Перечень). </w:t>
      </w:r>
    </w:p>
    <w:p w14:paraId="744E82F2" w14:textId="60F7F5B4" w:rsidR="00261096" w:rsidRPr="00261096" w:rsidRDefault="00261096" w:rsidP="00261096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1096">
        <w:rPr>
          <w:rFonts w:ascii="Times New Roman" w:hAnsi="Times New Roman" w:cs="Times New Roman"/>
          <w:sz w:val="24"/>
          <w:szCs w:val="24"/>
        </w:rPr>
        <w:t xml:space="preserve">Таким образом, по результатам предварительного отбора составляется перечень потенциальных поставщиков (подрядчиков, исполнителей), с которыми в случае необходимости ликвидации последствий чрезвычайных ситуаций природного или техногенного характера заказчик вправе заключить контракт по результатам проведения запроса котировок в соответствии с положениями </w:t>
      </w:r>
      <w:r w:rsidRPr="00261096">
        <w:rPr>
          <w:rFonts w:ascii="Times New Roman" w:hAnsi="Times New Roman" w:cs="Times New Roman"/>
          <w:sz w:val="24"/>
          <w:szCs w:val="24"/>
        </w:rPr>
        <w:t>Закона</w:t>
      </w:r>
      <w:r w:rsidRPr="00261096">
        <w:rPr>
          <w:rFonts w:ascii="Times New Roman" w:hAnsi="Times New Roman" w:cs="Times New Roman"/>
          <w:sz w:val="24"/>
          <w:szCs w:val="24"/>
        </w:rPr>
        <w:t xml:space="preserve"> о контрактной системе. </w:t>
      </w:r>
    </w:p>
    <w:p w14:paraId="03027A86" w14:textId="3F9F4D87" w:rsidR="00261096" w:rsidRPr="00261096" w:rsidRDefault="00261096" w:rsidP="00261096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1096">
        <w:rPr>
          <w:rFonts w:ascii="Times New Roman" w:hAnsi="Times New Roman" w:cs="Times New Roman"/>
          <w:sz w:val="24"/>
          <w:szCs w:val="24"/>
        </w:rPr>
        <w:t xml:space="preserve">При этом, если вследствие непреодолимой силы возникла потребность в товарах, работах, услугах, не предусмотренных </w:t>
      </w:r>
      <w:r w:rsidRPr="00261096">
        <w:rPr>
          <w:rFonts w:ascii="Times New Roman" w:hAnsi="Times New Roman" w:cs="Times New Roman"/>
          <w:sz w:val="24"/>
          <w:szCs w:val="24"/>
        </w:rPr>
        <w:t>Перечнем</w:t>
      </w:r>
      <w:r w:rsidRPr="00261096">
        <w:rPr>
          <w:rFonts w:ascii="Times New Roman" w:hAnsi="Times New Roman" w:cs="Times New Roman"/>
          <w:sz w:val="24"/>
          <w:szCs w:val="24"/>
        </w:rPr>
        <w:t xml:space="preserve">, и применение иных способов </w:t>
      </w:r>
      <w:r w:rsidRPr="00261096">
        <w:rPr>
          <w:rFonts w:ascii="Times New Roman" w:hAnsi="Times New Roman" w:cs="Times New Roman"/>
          <w:sz w:val="24"/>
          <w:szCs w:val="24"/>
        </w:rPr>
        <w:lastRenderedPageBreak/>
        <w:t xml:space="preserve">определения поставщиков (подрядчиков, исполнителей) нецелесообразно в связи с затратой времени, заказчик вправе заключить контракт с единственным поставщиком (подрядчиком, исполнителем). </w:t>
      </w:r>
    </w:p>
    <w:p w14:paraId="11231CDB" w14:textId="09C86757" w:rsidR="00261096" w:rsidRPr="00261096" w:rsidRDefault="00261096" w:rsidP="00261096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1096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Pr="00261096">
        <w:rPr>
          <w:rFonts w:ascii="Times New Roman" w:hAnsi="Times New Roman" w:cs="Times New Roman"/>
          <w:sz w:val="24"/>
          <w:szCs w:val="24"/>
        </w:rPr>
        <w:t>пункту 9 части 1 статьи 93</w:t>
      </w:r>
      <w:r w:rsidRPr="00261096">
        <w:rPr>
          <w:rFonts w:ascii="Times New Roman" w:hAnsi="Times New Roman" w:cs="Times New Roman"/>
          <w:sz w:val="24"/>
          <w:szCs w:val="24"/>
        </w:rPr>
        <w:t xml:space="preserve"> Закона о контрактной системе закупка у единственного поставщика (подрядчика, исполнителя) может осуществляться заказчиком в случае закупки определенных товаров, работ, услуг вследствие аварии, иных чрезвычайных ситуаций природного или техногенного характера, непреодолимой силы, в случае возникновения необходимости в оказании медицинской помощи в экстренной форме либо в оказании медицинской помощи в неотложной форме, в том числе при заключении федеральным органом исполнительной власти контракта с иностранной организацией на лечение гражданина Российской Федерации за пределами территории Российской Федерации (при условии, что такие товары, работы, услуги не включены в утвержденный Правительством Российской Федерации </w:t>
      </w:r>
      <w:r w:rsidRPr="00261096">
        <w:rPr>
          <w:rFonts w:ascii="Times New Roman" w:hAnsi="Times New Roman" w:cs="Times New Roman"/>
          <w:sz w:val="24"/>
          <w:szCs w:val="24"/>
        </w:rPr>
        <w:t>перечень</w:t>
      </w:r>
      <w:r w:rsidRPr="00261096">
        <w:rPr>
          <w:rFonts w:ascii="Times New Roman" w:hAnsi="Times New Roman" w:cs="Times New Roman"/>
          <w:sz w:val="24"/>
          <w:szCs w:val="24"/>
        </w:rPr>
        <w:t xml:space="preserve"> товаров, работ, услуг, необходимых для оказания гуманитарной помощи либо ликвидации последствий чрезвычайных ситуаций природного или техногенного характера), и применение иных способов определения поставщика (подрядчика, исполнителя), требующих затрат времени, нецелесообразно. Заказчик вправе заключить в соответствии с настоящим пунктом контракт на поставку товара, выполнение работы или оказание услуги соответственно в количестве, объеме, которые необходимы для ликвидации последствий, возникших вследствие аварии, иных чрезвычайных ситуаций природного или техногенного характера, непреодолимой силы, либо для оказания медицинской помощи в экстренной форме или неотложной форме. </w:t>
      </w:r>
    </w:p>
    <w:p w14:paraId="0171BDFB" w14:textId="6328AFBE" w:rsidR="00261096" w:rsidRPr="00261096" w:rsidRDefault="00261096" w:rsidP="00261096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1096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261096">
        <w:rPr>
          <w:rFonts w:ascii="Times New Roman" w:hAnsi="Times New Roman" w:cs="Times New Roman"/>
          <w:sz w:val="24"/>
          <w:szCs w:val="24"/>
        </w:rPr>
        <w:t>частью 8 статьи 4.1</w:t>
      </w:r>
      <w:r w:rsidRPr="00261096">
        <w:rPr>
          <w:rFonts w:ascii="Times New Roman" w:hAnsi="Times New Roman" w:cs="Times New Roman"/>
          <w:sz w:val="24"/>
          <w:szCs w:val="24"/>
        </w:rPr>
        <w:t xml:space="preserve"> Федерального закона от 21.12.1994 </w:t>
      </w:r>
      <w:r w:rsidRPr="00261096">
        <w:rPr>
          <w:rFonts w:ascii="Times New Roman" w:hAnsi="Times New Roman" w:cs="Times New Roman"/>
          <w:sz w:val="24"/>
          <w:szCs w:val="24"/>
        </w:rPr>
        <w:t>№</w:t>
      </w:r>
      <w:r w:rsidRPr="00261096">
        <w:rPr>
          <w:rFonts w:ascii="Times New Roman" w:hAnsi="Times New Roman" w:cs="Times New Roman"/>
          <w:sz w:val="24"/>
          <w:szCs w:val="24"/>
        </w:rPr>
        <w:t xml:space="preserve"> 68-ФЗ "О защите населения и территорий от чрезвычайных ситуаций природного и техногенного характера" при введении режима чрезвычайной ситуации в зависимости от последствий чрезвычайной ситуации, привлекаемых для предупреждения и ликвидации чрезвычайной ситуации сил и средств единой государственной системы, предупреждения и ликвидации чрезвычайных ситуаций, классификации чрезвычайных ситуаций и характера развития чрезвычайной ситуации, а также от других факторов, влияющих на безопасность жизнедеятельности населения и требующих принятия дополнительных мер по защите населения и территорий от чрезвычайной ситуации, решением уполномоченного должностного лица устанавливается один из следующих уровней реагирования: объектовый, местный, региональный (межмуниципальный), федеральный. </w:t>
      </w:r>
    </w:p>
    <w:p w14:paraId="03920714" w14:textId="3D7ED438" w:rsidR="00261096" w:rsidRPr="00261096" w:rsidRDefault="00261096" w:rsidP="00261096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1096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Pr="00261096">
        <w:rPr>
          <w:rFonts w:ascii="Times New Roman" w:hAnsi="Times New Roman" w:cs="Times New Roman"/>
          <w:sz w:val="24"/>
          <w:szCs w:val="24"/>
        </w:rPr>
        <w:t>Законом</w:t>
      </w:r>
      <w:r w:rsidRPr="00261096">
        <w:rPr>
          <w:rFonts w:ascii="Times New Roman" w:hAnsi="Times New Roman" w:cs="Times New Roman"/>
          <w:sz w:val="24"/>
          <w:szCs w:val="24"/>
        </w:rPr>
        <w:t xml:space="preserve"> о контрактной системе предусмотрена возможность заключения контрактов с единственным поставщиком на закупку определенных товаров, работ, услуг, за исключением включенных в </w:t>
      </w:r>
      <w:r w:rsidRPr="00261096">
        <w:rPr>
          <w:rFonts w:ascii="Times New Roman" w:hAnsi="Times New Roman" w:cs="Times New Roman"/>
          <w:sz w:val="24"/>
          <w:szCs w:val="24"/>
        </w:rPr>
        <w:t>Перечень</w:t>
      </w:r>
      <w:r w:rsidRPr="00261096">
        <w:rPr>
          <w:rFonts w:ascii="Times New Roman" w:hAnsi="Times New Roman" w:cs="Times New Roman"/>
          <w:sz w:val="24"/>
          <w:szCs w:val="24"/>
        </w:rPr>
        <w:t xml:space="preserve">, вследствие чрезвычайных ситуаций природного или техногенного характера в объеме, необходимом для ликвидации указанных последствий, на основании </w:t>
      </w:r>
      <w:r w:rsidRPr="00261096">
        <w:rPr>
          <w:rFonts w:ascii="Times New Roman" w:hAnsi="Times New Roman" w:cs="Times New Roman"/>
          <w:sz w:val="24"/>
          <w:szCs w:val="24"/>
        </w:rPr>
        <w:t>пункта 9 части 1 статьи 93</w:t>
      </w:r>
      <w:r w:rsidRPr="00261096">
        <w:rPr>
          <w:rFonts w:ascii="Times New Roman" w:hAnsi="Times New Roman" w:cs="Times New Roman"/>
          <w:sz w:val="24"/>
          <w:szCs w:val="24"/>
        </w:rPr>
        <w:t xml:space="preserve"> Закона о контрактной системе при наличии соответствующего акта о введении чрезвычайной ситуации. </w:t>
      </w:r>
    </w:p>
    <w:p w14:paraId="142639EB" w14:textId="11521C04" w:rsidR="00261096" w:rsidRPr="00261096" w:rsidRDefault="00261096" w:rsidP="00261096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1096">
        <w:rPr>
          <w:rFonts w:ascii="Times New Roman" w:hAnsi="Times New Roman" w:cs="Times New Roman"/>
          <w:sz w:val="24"/>
          <w:szCs w:val="24"/>
        </w:rPr>
        <w:t xml:space="preserve">Дополнительно Минфин России обращает внимание, что заключение контракта с единственным поставщиком (подрядчиком, исполнителем) на основании </w:t>
      </w:r>
      <w:r w:rsidRPr="00261096">
        <w:rPr>
          <w:rFonts w:ascii="Times New Roman" w:hAnsi="Times New Roman" w:cs="Times New Roman"/>
          <w:sz w:val="24"/>
          <w:szCs w:val="24"/>
        </w:rPr>
        <w:t>пункта 9 части 1 статьи 93</w:t>
      </w:r>
      <w:r w:rsidRPr="00261096">
        <w:rPr>
          <w:rFonts w:ascii="Times New Roman" w:hAnsi="Times New Roman" w:cs="Times New Roman"/>
          <w:sz w:val="24"/>
          <w:szCs w:val="24"/>
        </w:rPr>
        <w:t xml:space="preserve"> Закона о контрактной системе возможно исключительно в количестве и объеме, которые необходимы для ликвидации последствий, возникших вследствие аварии, иных чрезвычайных ситуаций природного или техногенного характера, непреодолимой силы, либо для оказания медицинской помощи в экстренной форме или неотложной форме. </w:t>
      </w:r>
    </w:p>
    <w:p w14:paraId="1988A0CE" w14:textId="77777777" w:rsidR="00261096" w:rsidRPr="00261096" w:rsidRDefault="00261096" w:rsidP="00261096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1096">
        <w:rPr>
          <w:rFonts w:ascii="Times New Roman" w:hAnsi="Times New Roman" w:cs="Times New Roman"/>
          <w:sz w:val="24"/>
          <w:szCs w:val="24"/>
        </w:rPr>
        <w:t xml:space="preserve">  </w:t>
      </w:r>
    </w:p>
    <w:p w14:paraId="5DA085FC" w14:textId="77777777" w:rsidR="00261096" w:rsidRPr="00261096" w:rsidRDefault="00261096" w:rsidP="0026109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директора Департамента </w:t>
      </w:r>
    </w:p>
    <w:p w14:paraId="50FE02B0" w14:textId="0C9863E2" w:rsidR="006D32F1" w:rsidRPr="00261096" w:rsidRDefault="00261096" w:rsidP="00261096">
      <w:pPr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61096">
        <w:rPr>
          <w:rFonts w:ascii="Times New Roman" w:hAnsi="Times New Roman" w:cs="Times New Roman"/>
          <w:sz w:val="24"/>
          <w:szCs w:val="24"/>
        </w:rPr>
        <w:t xml:space="preserve">И.Ю.КУСТ </w:t>
      </w:r>
    </w:p>
    <w:sectPr w:rsidR="006D32F1" w:rsidRPr="002610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795"/>
    <w:rsid w:val="00021829"/>
    <w:rsid w:val="00261096"/>
    <w:rsid w:val="00544CE9"/>
    <w:rsid w:val="006D32F1"/>
    <w:rsid w:val="008B4EEB"/>
    <w:rsid w:val="00B96795"/>
    <w:rsid w:val="00C1291E"/>
    <w:rsid w:val="00D8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BC246"/>
  <w15:chartTrackingRefBased/>
  <w15:docId w15:val="{981A84D4-2662-4953-BC84-A7CAD368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14B0"/>
  </w:style>
  <w:style w:type="paragraph" w:styleId="1">
    <w:name w:val="heading 1"/>
    <w:basedOn w:val="a"/>
    <w:link w:val="10"/>
    <w:uiPriority w:val="9"/>
    <w:qFormat/>
    <w:rsid w:val="00D814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44CE9"/>
    <w:rPr>
      <w:color w:val="0000FF"/>
      <w:u w:val="single"/>
    </w:rPr>
  </w:style>
  <w:style w:type="paragraph" w:customStyle="1" w:styleId="s16">
    <w:name w:val="s_16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544CE9"/>
  </w:style>
  <w:style w:type="paragraph" w:customStyle="1" w:styleId="aligncenter">
    <w:name w:val="align_center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right">
    <w:name w:val="align_righ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left">
    <w:name w:val="align_lef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814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1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23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7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00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25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2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61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30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5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24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9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1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6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95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6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7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56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1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6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1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9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9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6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1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94412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8665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98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57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0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3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849</Words>
  <Characters>6012</Characters>
  <Application>Microsoft Office Word</Application>
  <DocSecurity>0</DocSecurity>
  <Lines>93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2022-06-29T06:22:00Z</dcterms:created>
  <dcterms:modified xsi:type="dcterms:W3CDTF">2022-06-29T06:22:00Z</dcterms:modified>
</cp:coreProperties>
</file>