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9D24D" w14:textId="77777777" w:rsidR="004E44CA" w:rsidRPr="004E44CA" w:rsidRDefault="004E44CA" w:rsidP="004E44CA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4E44CA">
        <w:rPr>
          <w:b/>
          <w:bCs/>
          <w:color w:val="000000"/>
        </w:rPr>
        <w:t>МИНИСТЕРСТВО СТРОИТЕЛЬСТВА И ЖИЛИЩНО-КОММУНАЛЬНОГО</w:t>
      </w:r>
    </w:p>
    <w:p w14:paraId="4FA5AD49" w14:textId="77777777" w:rsidR="004E44CA" w:rsidRPr="004E44CA" w:rsidRDefault="004E44CA" w:rsidP="004E44CA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4E44CA">
        <w:rPr>
          <w:b/>
          <w:bCs/>
          <w:color w:val="000000"/>
        </w:rPr>
        <w:t>ХОЗЯЙСТВА РОССИЙСКОЙ ФЕДЕРАЦИИ</w:t>
      </w:r>
    </w:p>
    <w:p w14:paraId="21F5B724" w14:textId="77777777" w:rsidR="004E44CA" w:rsidRPr="004E44CA" w:rsidRDefault="004E44CA" w:rsidP="004E44CA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4E44CA">
        <w:rPr>
          <w:b/>
          <w:bCs/>
          <w:color w:val="000000"/>
        </w:rPr>
        <w:t>ПРИКАЗ</w:t>
      </w:r>
    </w:p>
    <w:p w14:paraId="6A7FAFF3" w14:textId="7D79D833" w:rsidR="004E44CA" w:rsidRPr="004E44CA" w:rsidRDefault="004E44CA" w:rsidP="004E44CA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4E44CA">
        <w:rPr>
          <w:b/>
          <w:bCs/>
          <w:color w:val="000000"/>
        </w:rPr>
        <w:t xml:space="preserve">от 14 июня 2022 г. </w:t>
      </w:r>
      <w:r>
        <w:rPr>
          <w:b/>
          <w:bCs/>
          <w:color w:val="000000"/>
        </w:rPr>
        <w:t>№</w:t>
      </w:r>
      <w:r w:rsidRPr="004E44CA">
        <w:rPr>
          <w:b/>
          <w:bCs/>
          <w:color w:val="000000"/>
        </w:rPr>
        <w:t xml:space="preserve"> 484/</w:t>
      </w:r>
      <w:proofErr w:type="spellStart"/>
      <w:r w:rsidRPr="004E44CA">
        <w:rPr>
          <w:b/>
          <w:bCs/>
          <w:color w:val="000000"/>
        </w:rPr>
        <w:t>пр</w:t>
      </w:r>
      <w:proofErr w:type="spellEnd"/>
    </w:p>
    <w:p w14:paraId="3F8DEF3E" w14:textId="77777777" w:rsidR="004E44CA" w:rsidRPr="004E44CA" w:rsidRDefault="004E44CA" w:rsidP="004E44CA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4E44CA">
        <w:rPr>
          <w:b/>
          <w:bCs/>
          <w:color w:val="000000"/>
        </w:rPr>
        <w:t>О ВНЕСЕНИИ ИЗМЕНЕНИЙ</w:t>
      </w:r>
    </w:p>
    <w:p w14:paraId="432001ED" w14:textId="77777777" w:rsidR="004E44CA" w:rsidRPr="004E44CA" w:rsidRDefault="004E44CA" w:rsidP="004E44CA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4E44CA">
        <w:rPr>
          <w:b/>
          <w:bCs/>
          <w:color w:val="000000"/>
        </w:rPr>
        <w:t>В ПРИКАЗ МИНИСТЕРСТВА СТРОИТЕЛЬСТВА</w:t>
      </w:r>
    </w:p>
    <w:p w14:paraId="3DF6CA39" w14:textId="77777777" w:rsidR="004E44CA" w:rsidRPr="004E44CA" w:rsidRDefault="004E44CA" w:rsidP="004E44CA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bookmarkStart w:id="0" w:name="_GoBack"/>
      <w:bookmarkEnd w:id="0"/>
      <w:r w:rsidRPr="004E44CA">
        <w:rPr>
          <w:b/>
          <w:bCs/>
          <w:color w:val="000000"/>
        </w:rPr>
        <w:t>И ЖИЛИЩНО-КОММУНАЛЬНОГО ХОЗЯЙСТВА РОССИЙСКОЙ ФЕДЕРАЦИИ</w:t>
      </w:r>
    </w:p>
    <w:p w14:paraId="3FB8C07A" w14:textId="1FD5E9B4" w:rsidR="004E44CA" w:rsidRPr="004E44CA" w:rsidRDefault="004E44CA" w:rsidP="004E44CA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4E44CA">
        <w:rPr>
          <w:b/>
          <w:bCs/>
          <w:color w:val="000000"/>
        </w:rPr>
        <w:t xml:space="preserve">ОТ 23 ДЕКАБРЯ 2019 Г. </w:t>
      </w:r>
      <w:r>
        <w:rPr>
          <w:b/>
          <w:bCs/>
          <w:color w:val="000000"/>
        </w:rPr>
        <w:t>№</w:t>
      </w:r>
      <w:r w:rsidRPr="004E44CA">
        <w:rPr>
          <w:b/>
          <w:bCs/>
          <w:color w:val="000000"/>
        </w:rPr>
        <w:t xml:space="preserve"> 841/ПР</w:t>
      </w:r>
    </w:p>
    <w:p w14:paraId="2DBCE502" w14:textId="21D103F4" w:rsidR="004E44CA" w:rsidRPr="004E44CA" w:rsidRDefault="004E44CA" w:rsidP="004E44C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4E44CA">
        <w:rPr>
          <w:color w:val="000000"/>
        </w:rPr>
        <w:t>В соответствии с </w:t>
      </w:r>
      <w:r w:rsidRPr="004E44CA">
        <w:t>частью 7 статьи 110.2</w:t>
      </w:r>
      <w:r w:rsidRPr="004E44CA">
        <w:rPr>
          <w:color w:val="000000"/>
        </w:rPr>
        <w:t xml:space="preserve"> Федерального закона от 5 апреля 2013 г. </w:t>
      </w:r>
      <w:r>
        <w:rPr>
          <w:color w:val="000000"/>
        </w:rPr>
        <w:t>№</w:t>
      </w:r>
      <w:r w:rsidRPr="004E44CA">
        <w:rPr>
          <w:color w:val="000000"/>
        </w:rPr>
        <w:t xml:space="preserve">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>
        <w:rPr>
          <w:color w:val="000000"/>
        </w:rPr>
        <w:t>№</w:t>
      </w:r>
      <w:r w:rsidRPr="004E44CA">
        <w:rPr>
          <w:color w:val="000000"/>
        </w:rPr>
        <w:t xml:space="preserve"> 14, ст. 1652; 2019, </w:t>
      </w:r>
      <w:r>
        <w:rPr>
          <w:color w:val="000000"/>
        </w:rPr>
        <w:t>№</w:t>
      </w:r>
      <w:r w:rsidRPr="004E44CA">
        <w:rPr>
          <w:color w:val="000000"/>
        </w:rPr>
        <w:t xml:space="preserve"> 26, ст. 3317), </w:t>
      </w:r>
      <w:r w:rsidRPr="004E44CA">
        <w:t>подпунктом 5.2.101.32 пункта 5</w:t>
      </w:r>
      <w:r w:rsidRPr="004E44CA">
        <w:rPr>
          <w:color w:val="000000"/>
        </w:rPr>
        <w:t xml:space="preserve"> 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</w:t>
      </w:r>
      <w:r>
        <w:rPr>
          <w:color w:val="000000"/>
        </w:rPr>
        <w:t>№</w:t>
      </w:r>
      <w:r w:rsidRPr="004E44CA">
        <w:rPr>
          <w:color w:val="000000"/>
        </w:rPr>
        <w:t xml:space="preserve"> 1038 (Собрание законодательства Российской Федерации, 2013, </w:t>
      </w:r>
      <w:r>
        <w:rPr>
          <w:color w:val="000000"/>
        </w:rPr>
        <w:t>№</w:t>
      </w:r>
      <w:r w:rsidRPr="004E44CA">
        <w:rPr>
          <w:color w:val="000000"/>
        </w:rPr>
        <w:t xml:space="preserve"> 47, ст. 6117; 2019, </w:t>
      </w:r>
      <w:r>
        <w:rPr>
          <w:color w:val="000000"/>
        </w:rPr>
        <w:t>№</w:t>
      </w:r>
      <w:r w:rsidRPr="004E44CA">
        <w:rPr>
          <w:color w:val="000000"/>
        </w:rPr>
        <w:t xml:space="preserve"> 40, ст. 5560), приказываю:</w:t>
      </w:r>
    </w:p>
    <w:p w14:paraId="42AA4BA7" w14:textId="633DC990" w:rsidR="004E44CA" w:rsidRPr="004E44CA" w:rsidRDefault="004E44CA" w:rsidP="004E44C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4E44CA">
        <w:rPr>
          <w:color w:val="000000"/>
        </w:rPr>
        <w:t>внести изменения в </w:t>
      </w:r>
      <w:r w:rsidRPr="004E44CA">
        <w:t>приказ</w:t>
      </w:r>
      <w:r w:rsidRPr="004E44CA">
        <w:rPr>
          <w:color w:val="000000"/>
        </w:rPr>
        <w:t xml:space="preserve"> Министерства строительства и жилищно-коммунального хозяйства Российской Федерации от 23 декабря 2019 г. </w:t>
      </w:r>
      <w:r>
        <w:rPr>
          <w:color w:val="000000"/>
        </w:rPr>
        <w:t>№</w:t>
      </w:r>
      <w:r w:rsidRPr="004E44CA">
        <w:rPr>
          <w:color w:val="000000"/>
        </w:rPr>
        <w:t xml:space="preserve"> 841/</w:t>
      </w:r>
      <w:proofErr w:type="spellStart"/>
      <w:r w:rsidRPr="004E44CA">
        <w:rPr>
          <w:color w:val="000000"/>
        </w:rPr>
        <w:t>пр</w:t>
      </w:r>
      <w:proofErr w:type="spellEnd"/>
      <w:r w:rsidRPr="004E44CA">
        <w:rPr>
          <w:color w:val="000000"/>
        </w:rPr>
        <w:t xml:space="preserve">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строительства" (зарегистрирован Министерством юстиции Российской Федерации 3 февраля 2020 г., регистрационный </w:t>
      </w:r>
      <w:r>
        <w:rPr>
          <w:color w:val="000000"/>
        </w:rPr>
        <w:t>№</w:t>
      </w:r>
      <w:r w:rsidRPr="004E44CA">
        <w:rPr>
          <w:color w:val="000000"/>
        </w:rPr>
        <w:t xml:space="preserve"> 57401), с изменениями, внесенными приказами Министерства строительства и жилищно-коммунального хозяйства Российской Федерации от 21 июля 2021 г. </w:t>
      </w:r>
      <w:r>
        <w:rPr>
          <w:color w:val="000000"/>
        </w:rPr>
        <w:t>№</w:t>
      </w:r>
      <w:r w:rsidRPr="004E44CA">
        <w:rPr>
          <w:color w:val="000000"/>
        </w:rPr>
        <w:t xml:space="preserve"> 500/</w:t>
      </w:r>
      <w:proofErr w:type="spellStart"/>
      <w:r w:rsidRPr="004E44CA">
        <w:rPr>
          <w:color w:val="000000"/>
        </w:rPr>
        <w:t>пр</w:t>
      </w:r>
      <w:proofErr w:type="spellEnd"/>
      <w:r w:rsidRPr="004E44CA">
        <w:rPr>
          <w:color w:val="000000"/>
        </w:rPr>
        <w:t xml:space="preserve"> (зарегистрирован Министерством юстиции Российской Федерации 13 августа 2021 г., регистрационный </w:t>
      </w:r>
      <w:r>
        <w:rPr>
          <w:color w:val="000000"/>
        </w:rPr>
        <w:t>№</w:t>
      </w:r>
      <w:r w:rsidRPr="004E44CA">
        <w:rPr>
          <w:color w:val="000000"/>
        </w:rPr>
        <w:t xml:space="preserve"> 64642), от 7 октября 2021 г. </w:t>
      </w:r>
      <w:r>
        <w:rPr>
          <w:color w:val="000000"/>
        </w:rPr>
        <w:t>№</w:t>
      </w:r>
      <w:r w:rsidRPr="004E44CA">
        <w:rPr>
          <w:color w:val="000000"/>
        </w:rPr>
        <w:t xml:space="preserve"> 728/</w:t>
      </w:r>
      <w:proofErr w:type="spellStart"/>
      <w:r w:rsidRPr="004E44CA">
        <w:rPr>
          <w:color w:val="000000"/>
        </w:rPr>
        <w:t>пр</w:t>
      </w:r>
      <w:proofErr w:type="spellEnd"/>
      <w:r w:rsidRPr="004E44CA">
        <w:rPr>
          <w:color w:val="000000"/>
        </w:rPr>
        <w:t xml:space="preserve"> (зарегистрирован Министерством юстиции Российской Федерации 2 декабря 2021 г., регистрационный </w:t>
      </w:r>
      <w:r>
        <w:rPr>
          <w:color w:val="000000"/>
        </w:rPr>
        <w:t>№</w:t>
      </w:r>
      <w:r w:rsidRPr="004E44CA">
        <w:rPr>
          <w:color w:val="000000"/>
        </w:rPr>
        <w:t xml:space="preserve"> 66180) и от 25 февраля 2022 г. </w:t>
      </w:r>
      <w:r>
        <w:rPr>
          <w:color w:val="000000"/>
        </w:rPr>
        <w:t>№</w:t>
      </w:r>
      <w:r w:rsidRPr="004E44CA">
        <w:rPr>
          <w:color w:val="000000"/>
        </w:rPr>
        <w:t xml:space="preserve"> 124/</w:t>
      </w:r>
      <w:proofErr w:type="spellStart"/>
      <w:r w:rsidRPr="004E44CA">
        <w:rPr>
          <w:color w:val="000000"/>
        </w:rPr>
        <w:t>пр</w:t>
      </w:r>
      <w:proofErr w:type="spellEnd"/>
      <w:r w:rsidRPr="004E44CA">
        <w:rPr>
          <w:color w:val="000000"/>
        </w:rPr>
        <w:t xml:space="preserve"> (зарегистрирован Министерством юстиции Российской Федерации 27 апреля 2022 г., регистрационный </w:t>
      </w:r>
      <w:r>
        <w:rPr>
          <w:color w:val="000000"/>
        </w:rPr>
        <w:t>№</w:t>
      </w:r>
      <w:r w:rsidRPr="004E44CA">
        <w:rPr>
          <w:color w:val="000000"/>
        </w:rPr>
        <w:t xml:space="preserve"> 68345), согласно приложению к настоящему приказу.</w:t>
      </w:r>
    </w:p>
    <w:p w14:paraId="1A251BEA" w14:textId="77777777" w:rsidR="004E44CA" w:rsidRPr="004E44CA" w:rsidRDefault="004E44CA" w:rsidP="004E44CA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4E44CA">
        <w:rPr>
          <w:color w:val="000000"/>
        </w:rPr>
        <w:t>Министр</w:t>
      </w:r>
    </w:p>
    <w:p w14:paraId="1CAC961C" w14:textId="77777777" w:rsidR="004E44CA" w:rsidRPr="004E44CA" w:rsidRDefault="004E44CA" w:rsidP="004E44CA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4E44CA">
        <w:rPr>
          <w:color w:val="000000"/>
        </w:rPr>
        <w:t>И.Э.ФАЙЗУЛЛИН</w:t>
      </w:r>
    </w:p>
    <w:p w14:paraId="3DA5A562" w14:textId="77777777" w:rsidR="00544CE2" w:rsidRPr="004E44CA" w:rsidRDefault="00544CE2" w:rsidP="004E44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44CE2" w:rsidRPr="004E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4E44CA"/>
    <w:rsid w:val="00544CE2"/>
    <w:rsid w:val="00544CE9"/>
    <w:rsid w:val="006146DA"/>
    <w:rsid w:val="006D32F1"/>
    <w:rsid w:val="008B4EEB"/>
    <w:rsid w:val="00B04849"/>
    <w:rsid w:val="00B96795"/>
    <w:rsid w:val="00C1291E"/>
    <w:rsid w:val="00C97069"/>
    <w:rsid w:val="00D814B0"/>
    <w:rsid w:val="00E2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4CA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2022-10-25T15:29:00Z</dcterms:created>
  <dcterms:modified xsi:type="dcterms:W3CDTF">2022-10-25T15:29:00Z</dcterms:modified>
</cp:coreProperties>
</file>