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1205" w:firstLineChars="500"/>
        <w:jc w:val="center"/>
        <w:rPr>
          <w:rFonts w:hint="default" w:ascii="Times New Roman" w:hAnsi="Times New Roman"/>
          <w:b/>
          <w:bCs/>
          <w:sz w:val="24"/>
          <w:szCs w:val="24"/>
        </w:rPr>
      </w:pPr>
      <w:r>
        <w:rPr>
          <w:rFonts w:hint="default" w:ascii="Times New Roman" w:hAnsi="Times New Roman"/>
          <w:b/>
          <w:bCs/>
          <w:sz w:val="24"/>
          <w:szCs w:val="24"/>
        </w:rPr>
        <w:t>МИНИСТЕРСТВО ФИНАНСОВ РОССИЙСКОЙ ФЕДЕРАЦИИ</w:t>
      </w:r>
    </w:p>
    <w:p>
      <w:pPr>
        <w:bidi w:val="0"/>
        <w:ind w:left="0" w:leftChars="0" w:firstLine="1205" w:firstLineChars="500"/>
        <w:jc w:val="center"/>
        <w:rPr>
          <w:rFonts w:hint="default" w:ascii="Times New Roman" w:hAnsi="Times New Roman"/>
          <w:b/>
          <w:bCs/>
          <w:sz w:val="24"/>
          <w:szCs w:val="24"/>
        </w:rPr>
      </w:pPr>
    </w:p>
    <w:p>
      <w:pPr>
        <w:bidi w:val="0"/>
        <w:ind w:left="0" w:leftChars="0" w:firstLine="1205" w:firstLineChars="500"/>
        <w:jc w:val="center"/>
        <w:rPr>
          <w:rFonts w:hint="default" w:ascii="Times New Roman" w:hAnsi="Times New Roman"/>
          <w:b/>
          <w:bCs/>
          <w:sz w:val="24"/>
          <w:szCs w:val="24"/>
        </w:rPr>
      </w:pPr>
      <w:r>
        <w:rPr>
          <w:rFonts w:hint="default" w:ascii="Times New Roman" w:hAnsi="Times New Roman"/>
          <w:b/>
          <w:bCs/>
          <w:sz w:val="24"/>
          <w:szCs w:val="24"/>
        </w:rPr>
        <w:t>ПИСЬМО</w:t>
      </w:r>
    </w:p>
    <w:p>
      <w:pPr>
        <w:bidi w:val="0"/>
        <w:ind w:left="0" w:leftChars="0" w:firstLine="1205" w:firstLineChars="500"/>
        <w:jc w:val="center"/>
        <w:rPr>
          <w:rFonts w:hint="default" w:ascii="Times New Roman" w:hAnsi="Times New Roman"/>
          <w:b/>
          <w:bCs/>
          <w:sz w:val="24"/>
          <w:szCs w:val="24"/>
        </w:rPr>
      </w:pPr>
      <w:r>
        <w:rPr>
          <w:rFonts w:hint="default" w:ascii="Times New Roman" w:hAnsi="Times New Roman"/>
          <w:b/>
          <w:bCs/>
          <w:sz w:val="24"/>
          <w:szCs w:val="24"/>
        </w:rPr>
        <w:t xml:space="preserve">от 9 августа 2023 г. </w:t>
      </w:r>
      <w:r>
        <w:rPr>
          <w:rFonts w:hint="default" w:ascii="Times New Roman" w:hAnsi="Times New Roman"/>
          <w:b/>
          <w:bCs/>
          <w:sz w:val="24"/>
          <w:szCs w:val="24"/>
          <w:lang w:val="ru-RU"/>
        </w:rPr>
        <w:t>№</w:t>
      </w:r>
      <w:r>
        <w:rPr>
          <w:rFonts w:hint="default" w:ascii="Times New Roman" w:hAnsi="Times New Roman"/>
          <w:b/>
          <w:bCs/>
          <w:sz w:val="24"/>
          <w:szCs w:val="24"/>
        </w:rPr>
        <w:t xml:space="preserve"> 24-06-06/74720</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06.07.2023 по вопросу применения положений Федерального закона от 05.04.2013 </w:t>
      </w:r>
      <w:r>
        <w:rPr>
          <w:rFonts w:hint="default" w:ascii="Times New Roman" w:hAnsi="Times New Roman"/>
          <w:sz w:val="24"/>
          <w:szCs w:val="24"/>
          <w:lang w:val="ru-RU"/>
        </w:rPr>
        <w:t>№</w:t>
      </w:r>
      <w:r>
        <w:rPr>
          <w:rFonts w:hint="default"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sz w:val="24"/>
          <w:szCs w:val="24"/>
          <w:lang w:val="ru-RU"/>
        </w:rPr>
        <w:t>№</w:t>
      </w:r>
      <w:r>
        <w:rPr>
          <w:rFonts w:hint="default" w:ascii="Times New Roman" w:hAnsi="Times New Roman"/>
          <w:sz w:val="24"/>
          <w:szCs w:val="24"/>
        </w:rPr>
        <w:t xml:space="preserve"> 44-ФЗ) при определении срока исполнения контракта (отдельных этапов исполнения контракта), с учетом пунктов 11.8 и 12.5 Регламента Министерства финансов Российской Федерации, утвержденного приказом Минфина России от 14.09.2018 </w:t>
      </w:r>
      <w:r>
        <w:rPr>
          <w:rFonts w:hint="default" w:ascii="Times New Roman" w:hAnsi="Times New Roman"/>
          <w:sz w:val="24"/>
          <w:szCs w:val="24"/>
          <w:lang w:val="ru-RU"/>
        </w:rPr>
        <w:t>№</w:t>
      </w:r>
      <w:r>
        <w:rPr>
          <w:rFonts w:hint="default" w:ascii="Times New Roman" w:hAnsi="Times New Roman"/>
          <w:sz w:val="24"/>
          <w:szCs w:val="24"/>
        </w:rPr>
        <w:t xml:space="preserve"> 194н, сообщает следующее.</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Согласно пункту 8.4 части 1 статьи 3 Закона </w:t>
      </w:r>
      <w:r>
        <w:rPr>
          <w:rFonts w:hint="default" w:ascii="Times New Roman" w:hAnsi="Times New Roman"/>
          <w:sz w:val="24"/>
          <w:szCs w:val="24"/>
          <w:lang w:val="ru-RU"/>
        </w:rPr>
        <w:t>№</w:t>
      </w:r>
      <w:r>
        <w:rPr>
          <w:rFonts w:hint="default" w:ascii="Times New Roman" w:hAnsi="Times New Roman"/>
          <w:sz w:val="24"/>
          <w:szCs w:val="24"/>
        </w:rPr>
        <w:t xml:space="preserve"> 44-ФЗ отдельным этапом исполнения контракта является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Законом </w:t>
      </w:r>
      <w:r>
        <w:rPr>
          <w:rFonts w:hint="default" w:ascii="Times New Roman" w:hAnsi="Times New Roman"/>
          <w:sz w:val="24"/>
          <w:szCs w:val="24"/>
          <w:lang w:val="ru-RU"/>
        </w:rPr>
        <w:t>№</w:t>
      </w:r>
      <w:r>
        <w:rPr>
          <w:rFonts w:hint="default" w:ascii="Times New Roman" w:hAnsi="Times New Roman"/>
          <w:sz w:val="24"/>
          <w:szCs w:val="24"/>
        </w:rPr>
        <w:t xml:space="preserve"> 44-ФЗ документа о приемке) и оплату поставленного товара, выполненной работы, оказанной услуги.</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Таким образом, отдельный этап исполнения контракта подразумевает, что в отношении части обязательства поставщика (подрядчика, исполнителя) контрактом устанавливается обязанность заказчика обеспечить приемку определенной части поставленного товара, выполненной работы, оказанной услуги с оформлением соответствующего документа о приемке, а также оплатить указанную часть выполненного обязательства по контракту.</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Пунктами 8 и 9 части 1 статьи 42 Закона </w:t>
      </w:r>
      <w:r>
        <w:rPr>
          <w:rFonts w:hint="default" w:ascii="Times New Roman" w:hAnsi="Times New Roman"/>
          <w:sz w:val="24"/>
          <w:szCs w:val="24"/>
          <w:lang w:val="ru-RU"/>
        </w:rPr>
        <w:t>№</w:t>
      </w:r>
      <w:r>
        <w:rPr>
          <w:rFonts w:hint="default" w:ascii="Times New Roman" w:hAnsi="Times New Roman"/>
          <w:sz w:val="24"/>
          <w:szCs w:val="24"/>
        </w:rPr>
        <w:t xml:space="preserve"> 44-ФЗ установлено, что при осуществлении закупки путем проведения открытых конкурентных способов извещение об осуществлении закупки должно содержать срок исполнения контракта (отдельных этапов исполнения контракта, если проектом контракта предусмотрены такие этапы), а также начальную (максимальную) цену контракта (цену отдельных этапов исполнения контракта, если проектом контракта предусмотрены такие этапы).</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Необходимо отметить, что согласно части 1 статьи 94 Закона </w:t>
      </w:r>
      <w:r>
        <w:rPr>
          <w:rFonts w:hint="default" w:ascii="Times New Roman" w:hAnsi="Times New Roman"/>
          <w:sz w:val="24"/>
          <w:szCs w:val="24"/>
          <w:lang w:val="ru-RU"/>
        </w:rPr>
        <w:t>№</w:t>
      </w:r>
      <w:r>
        <w:rPr>
          <w:rFonts w:hint="default" w:ascii="Times New Roman" w:hAnsi="Times New Roman"/>
          <w:sz w:val="24"/>
          <w:szCs w:val="24"/>
        </w:rPr>
        <w:t xml:space="preserve"> 44-ФЗ исполнение контракта включает в себя в том числе:</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приемку поставленного товара, выполненной работы (ее результатов), оказанной услуги, отдельных этапов исполнения контракта, предусмотренных контрактом;</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Учитывая изложенное, указываемый в извещении об осуществлении закупки срок исполнения контракта представляет собой срок, включающий в себя комплекс мер, реализуемых после заключения контракта, в том числе приемку поставленного товара, выполненной работы, оказанной услуги (отдельных этапов исполнения контракта), а также оплату заказчиком поставщику (подрядчику, исполнителю) поставленного товара, выполненной работы, оказанной услуги (отдельных этапов исполнения контракта).</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При этом следует отметить, что согласно пункту 1 части 13 статьи 34 Закона </w:t>
      </w:r>
      <w:r>
        <w:rPr>
          <w:rFonts w:hint="default" w:ascii="Times New Roman" w:hAnsi="Times New Roman"/>
          <w:sz w:val="24"/>
          <w:szCs w:val="24"/>
          <w:lang w:val="ru-RU"/>
        </w:rPr>
        <w:t>№</w:t>
      </w:r>
      <w:r>
        <w:rPr>
          <w:rFonts w:hint="default" w:ascii="Times New Roman" w:hAnsi="Times New Roman"/>
          <w:sz w:val="24"/>
          <w:szCs w:val="24"/>
        </w:rPr>
        <w:t xml:space="preserve"> 44-ФЗ в контракт включаются обязательные условия о сроках:</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оплаты товара, работы или услуги;</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осуществления заказчиком приемки поставленного товара, выполненной работы (ее результатов) или оказанной услуги;</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оформления результатов такой приемки;</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предоставления поставщиком (подрядчиком, исполнителем) обеспечения гарантийных обязательств в случае установления в соответствии со статьей 96 Закона </w:t>
      </w:r>
      <w:r>
        <w:rPr>
          <w:rFonts w:hint="default" w:ascii="Times New Roman" w:hAnsi="Times New Roman"/>
          <w:sz w:val="24"/>
          <w:szCs w:val="24"/>
          <w:lang w:val="ru-RU"/>
        </w:rPr>
        <w:t>№</w:t>
      </w:r>
      <w:r>
        <w:rPr>
          <w:rFonts w:hint="default" w:ascii="Times New Roman" w:hAnsi="Times New Roman"/>
          <w:sz w:val="24"/>
          <w:szCs w:val="24"/>
        </w:rPr>
        <w:t xml:space="preserve"> 44-ФЗ требования обеспечения гарантийных обязательств.</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Таким образом, заказчик при формировании извещения об осуществлении закупки имеет возможность определить срок исполнения контракта с учетом предполагаемых сроков осуществления приемки поставленного товара, выполненной работы (ее результатов) или оказанной услуги, оформления результатов такой приемки, а также оплаты товара, работы или услуги.</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Необходимо отметить, что информация и документы о контракте, заключенном в соответствии с Законом </w:t>
      </w:r>
      <w:r>
        <w:rPr>
          <w:rFonts w:hint="default" w:ascii="Times New Roman" w:hAnsi="Times New Roman"/>
          <w:sz w:val="24"/>
          <w:szCs w:val="24"/>
          <w:lang w:val="ru-RU"/>
        </w:rPr>
        <w:t>№</w:t>
      </w:r>
      <w:r>
        <w:rPr>
          <w:rFonts w:hint="default" w:ascii="Times New Roman" w:hAnsi="Times New Roman"/>
          <w:sz w:val="24"/>
          <w:szCs w:val="24"/>
        </w:rPr>
        <w:t xml:space="preserve"> 44-ФЗ, в том числе цена контракта (отдельного этапа исполнения контракта), а также срок исполнения контракта, каждого отдельного этапа исполнения контракта (при наличии), подлежат включению в реестр контрактов (подпункты "и" и "л" пункта 10 Правил </w:t>
      </w:r>
      <w:r>
        <w:rPr>
          <w:rFonts w:hint="default" w:ascii="Times New Roman" w:hAnsi="Times New Roman"/>
          <w:sz w:val="24"/>
          <w:szCs w:val="24"/>
        </w:rPr>
        <w:t xml:space="preserve">ведения реестров контрактов, заключенных заказчиками, утвержденные постановлением Правительства Российской Федерации от 27.01.2022 </w:t>
      </w:r>
      <w:r>
        <w:rPr>
          <w:rFonts w:hint="default" w:ascii="Times New Roman" w:hAnsi="Times New Roman"/>
          <w:sz w:val="24"/>
          <w:szCs w:val="24"/>
          <w:lang w:val="ru-RU"/>
        </w:rPr>
        <w:t>№</w:t>
      </w:r>
      <w:r>
        <w:rPr>
          <w:rFonts w:hint="default" w:ascii="Times New Roman" w:hAnsi="Times New Roman"/>
          <w:sz w:val="24"/>
          <w:szCs w:val="24"/>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Правила</w:t>
      </w:r>
      <w:r>
        <w:rPr>
          <w:rFonts w:hint="default" w:ascii="Times New Roman" w:hAnsi="Times New Roman"/>
          <w:sz w:val="24"/>
          <w:szCs w:val="24"/>
        </w:rPr>
        <w:t>).</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Частью 1 статьи 2 Закона </w:t>
      </w:r>
      <w:r>
        <w:rPr>
          <w:rFonts w:hint="default" w:ascii="Times New Roman" w:hAnsi="Times New Roman"/>
          <w:sz w:val="24"/>
          <w:szCs w:val="24"/>
          <w:lang w:val="ru-RU"/>
        </w:rPr>
        <w:t>№</w:t>
      </w:r>
      <w:r>
        <w:rPr>
          <w:rFonts w:hint="default" w:ascii="Times New Roman" w:hAnsi="Times New Roman"/>
          <w:sz w:val="24"/>
          <w:szCs w:val="24"/>
        </w:rPr>
        <w:t xml:space="preserve"> 44-ФЗ установлено, что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Гражданского кодекса Российской Федерации (далее - ГК РФ).</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В соответствии со статьей 190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Срок может определяться также указанием на событие, которое должно неизбежно наступить.</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Учитывая изложенное, при установлении заказчиком отдельных этапов исполнения контракта заказчик в извещении об осуществлении закупки и (или) проекте контракта вправе указать в соответствии с положениями статьи 190 ГК РФ срок исполнения отдельного этапа исполнения контракта с указанием на событие (заявка заказчика).</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В силу положений, установленных статьей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Таким образом,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являются существенными условиями исполнения контракта.</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В отношении Типового контракта на оказание охранных услуг, утвержденного Приказом Росгвардии от 01.06.2020 </w:t>
      </w:r>
      <w:r>
        <w:rPr>
          <w:rFonts w:hint="default" w:ascii="Times New Roman" w:hAnsi="Times New Roman"/>
          <w:sz w:val="24"/>
          <w:szCs w:val="24"/>
          <w:lang w:val="ru-RU"/>
        </w:rPr>
        <w:t>№</w:t>
      </w:r>
      <w:r>
        <w:rPr>
          <w:rFonts w:hint="default" w:ascii="Times New Roman" w:hAnsi="Times New Roman"/>
          <w:sz w:val="24"/>
          <w:szCs w:val="24"/>
        </w:rPr>
        <w:t xml:space="preserve"> 149 </w:t>
      </w:r>
      <w:r>
        <w:rPr>
          <w:rFonts w:hint="default" w:ascii="Times New Roman" w:hAnsi="Times New Roman"/>
          <w:sz w:val="24"/>
          <w:szCs w:val="24"/>
        </w:rPr>
        <w:t xml:space="preserve">"Об утверждении типового контракта на оказание охранных услуг и информационной карты типового контракта на оказание охранных услуг" (далее - Приказ </w:t>
      </w:r>
      <w:r>
        <w:rPr>
          <w:rFonts w:hint="default" w:ascii="Times New Roman" w:hAnsi="Times New Roman"/>
          <w:sz w:val="24"/>
          <w:szCs w:val="24"/>
          <w:lang w:val="ru-RU"/>
        </w:rPr>
        <w:t>№</w:t>
      </w:r>
      <w:r>
        <w:rPr>
          <w:rFonts w:hint="default" w:ascii="Times New Roman" w:hAnsi="Times New Roman"/>
          <w:sz w:val="24"/>
          <w:szCs w:val="24"/>
        </w:rPr>
        <w:t xml:space="preserve"> 149, Типовой контракт)</w:t>
      </w:r>
      <w:r>
        <w:rPr>
          <w:rFonts w:hint="default" w:ascii="Times New Roman" w:hAnsi="Times New Roman"/>
          <w:sz w:val="24"/>
          <w:szCs w:val="24"/>
        </w:rPr>
        <w:t xml:space="preserve">, сообщаем, что применение условий Типового контракта обязательно при условии одновременного соответствия показателей для применения Типового контракта, указанных в информационной карте, данным, характеризующим конкретную закупку, до утверждения Правительством Российской Федерации в соответствии с частью 11 статьи 34 Закона </w:t>
      </w:r>
      <w:r>
        <w:rPr>
          <w:rFonts w:hint="default" w:ascii="Times New Roman" w:hAnsi="Times New Roman"/>
          <w:sz w:val="24"/>
          <w:szCs w:val="24"/>
          <w:lang w:val="ru-RU"/>
        </w:rPr>
        <w:t>№</w:t>
      </w:r>
      <w:r>
        <w:rPr>
          <w:rFonts w:hint="default" w:ascii="Times New Roman" w:hAnsi="Times New Roman"/>
          <w:sz w:val="24"/>
          <w:szCs w:val="24"/>
        </w:rPr>
        <w:t xml:space="preserve"> 44-ФЗ типовых условий контрактов в части, не противоречащей Закону </w:t>
      </w:r>
      <w:r>
        <w:rPr>
          <w:rFonts w:hint="default" w:ascii="Times New Roman" w:hAnsi="Times New Roman"/>
          <w:sz w:val="24"/>
          <w:szCs w:val="24"/>
          <w:lang w:val="ru-RU"/>
        </w:rPr>
        <w:t>№</w:t>
      </w:r>
      <w:r>
        <w:rPr>
          <w:rFonts w:hint="default" w:ascii="Times New Roman" w:hAnsi="Times New Roman"/>
          <w:sz w:val="24"/>
          <w:szCs w:val="24"/>
        </w:rPr>
        <w:t xml:space="preserve"> 44-ФЗ.</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xml:space="preserve">Учитывая, что Росгвардия является разработчиком Приказа </w:t>
      </w:r>
      <w:r>
        <w:rPr>
          <w:rFonts w:hint="default" w:ascii="Times New Roman" w:hAnsi="Times New Roman"/>
          <w:sz w:val="24"/>
          <w:szCs w:val="24"/>
          <w:lang w:val="ru-RU"/>
        </w:rPr>
        <w:t>№</w:t>
      </w:r>
      <w:r>
        <w:rPr>
          <w:rFonts w:hint="default" w:ascii="Times New Roman" w:hAnsi="Times New Roman"/>
          <w:sz w:val="24"/>
          <w:szCs w:val="24"/>
        </w:rPr>
        <w:t xml:space="preserve"> 149, в случае необходимости получения дополнительной информации о применении Типовых условий заявитель вправе обратиться в Росгвардию.</w:t>
      </w:r>
    </w:p>
    <w:p>
      <w:pPr>
        <w:bidi w:val="0"/>
        <w:ind w:left="0" w:leftChars="0" w:firstLine="1200" w:firstLineChars="500"/>
        <w:jc w:val="both"/>
        <w:rPr>
          <w:rFonts w:hint="default" w:ascii="Times New Roman" w:hAnsi="Times New Roman"/>
          <w:sz w:val="24"/>
          <w:szCs w:val="24"/>
        </w:rPr>
      </w:pPr>
      <w:r>
        <w:rPr>
          <w:rFonts w:hint="default" w:ascii="Times New Roman" w:hAnsi="Times New Roman"/>
          <w:sz w:val="24"/>
          <w:szCs w:val="24"/>
        </w:rPr>
        <w:t> </w:t>
      </w:r>
    </w:p>
    <w:p>
      <w:pPr>
        <w:bidi w:val="0"/>
        <w:ind w:left="0" w:leftChars="0" w:firstLine="1200" w:firstLineChars="500"/>
        <w:jc w:val="right"/>
        <w:rPr>
          <w:rFonts w:hint="default" w:ascii="Times New Roman" w:hAnsi="Times New Roman"/>
          <w:sz w:val="24"/>
          <w:szCs w:val="24"/>
        </w:rPr>
      </w:pPr>
      <w:r>
        <w:rPr>
          <w:rFonts w:hint="default" w:ascii="Times New Roman" w:hAnsi="Times New Roman"/>
          <w:sz w:val="24"/>
          <w:szCs w:val="24"/>
        </w:rPr>
        <w:t>Заместитель директора Департамента</w:t>
      </w:r>
    </w:p>
    <w:p>
      <w:pPr>
        <w:bidi w:val="0"/>
        <w:ind w:left="0" w:leftChars="0" w:firstLine="1200" w:firstLineChars="500"/>
        <w:jc w:val="right"/>
        <w:rPr>
          <w:rFonts w:hint="default" w:ascii="Times New Roman" w:hAnsi="Times New Roman"/>
          <w:sz w:val="24"/>
          <w:szCs w:val="24"/>
        </w:rPr>
      </w:pPr>
      <w:bookmarkStart w:id="0" w:name="_GoBack"/>
      <w:bookmarkEnd w:id="0"/>
      <w:r>
        <w:rPr>
          <w:rFonts w:hint="default" w:ascii="Times New Roman" w:hAnsi="Times New Roman"/>
          <w:sz w:val="24"/>
          <w:szCs w:val="24"/>
        </w:rPr>
        <w:t>Н.В.КОНКИНА</w:t>
      </w:r>
    </w:p>
    <w:p>
      <w:pPr>
        <w:bidi w:val="0"/>
        <w:ind w:left="0" w:leftChars="0" w:firstLine="1200" w:firstLineChars="500"/>
        <w:jc w:val="right"/>
        <w:rPr>
          <w:rFonts w:hint="default" w:ascii="Times New Roman" w:hAnsi="Times New Roman"/>
          <w:sz w:val="24"/>
          <w:szCs w:val="24"/>
        </w:rPr>
      </w:pPr>
      <w:r>
        <w:rPr>
          <w:rFonts w:hint="default" w:ascii="Times New Roman" w:hAnsi="Times New Roman"/>
          <w:sz w:val="24"/>
          <w:szCs w:val="24"/>
        </w:rPr>
        <w:t>09.08.2023</w:t>
      </w:r>
    </w:p>
    <w:p>
      <w:pPr>
        <w:bidi w:val="0"/>
        <w:ind w:left="0" w:leftChars="0" w:firstLine="1200" w:firstLineChars="500"/>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869A6"/>
    <w:rsid w:val="364869A6"/>
    <w:rsid w:val="48B0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2023-09-04T03:37:00Z</dcterms:created>
  <dc:creator>rahma</dc:creator>
  <cp:lastModifiedBy>rahma</cp:lastModifiedBy>
  <dcterms:modified xsi:type="dcterms:W3CDTF">2023-09-04T04:38:18Z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E629E963D1C846358DC4C52CFB8276F8_13</vt:lpwstr>
  </property>
</Properties>
</file>