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AA" w:rsidRPr="004420AA" w:rsidRDefault="004420AA" w:rsidP="0044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A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420AA" w:rsidRPr="004420AA" w:rsidRDefault="004420AA" w:rsidP="0044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AA">
        <w:rPr>
          <w:rFonts w:ascii="Times New Roman" w:hAnsi="Times New Roman" w:cs="Times New Roman"/>
          <w:b/>
          <w:sz w:val="24"/>
          <w:szCs w:val="24"/>
        </w:rPr>
        <w:t>ПИСЬМО</w:t>
      </w:r>
      <w:r w:rsidR="0098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0AA">
        <w:rPr>
          <w:rFonts w:ascii="Times New Roman" w:hAnsi="Times New Roman" w:cs="Times New Roman"/>
          <w:b/>
          <w:sz w:val="24"/>
          <w:szCs w:val="24"/>
        </w:rPr>
        <w:t>от 6 июля 2023 г. № 24-06-06/62944</w:t>
      </w:r>
    </w:p>
    <w:p w:rsidR="004420AA" w:rsidRDefault="004420AA" w:rsidP="004420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0A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16.06.2023 по вопросу о применении положений Федерального закона от 05.04.2013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44-ФЗ) при определении срока исполнения контракта за пределами доведенных до бюджетного учреждения бюджетных средств, с учетом пунктов 11.8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 xml:space="preserve"> и 12.5 Регламента Министерства финансов Российской Федерации, утвержденного приказом Минфина России от 14.09.2018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 xml:space="preserve">В соответствии с пунктом 8 части 1 статьи 42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содержать в том числе срок исполнения контракта (отдельных этапов исполнения контракта, если проектом контракта предусмотрены такие этапы)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 xml:space="preserve">еобходимо отметить, что согласно части 1 статьи 94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исполнение контракта включает в себя в том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числе:приемку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поставленного товара, выполненной работы (ее результатов), оказанной услуги, отдельных этапов исполнения контракта, предусмотренных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контрактом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>плату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0AA">
        <w:rPr>
          <w:rFonts w:ascii="Times New Roman" w:hAnsi="Times New Roman" w:cs="Times New Roman"/>
          <w:sz w:val="24"/>
          <w:szCs w:val="24"/>
        </w:rPr>
        <w:t>Учитывая изложенное, указываемый в извещении об осуществлении закупки срок исполнения контракта представляет собой срок, включающий в себя комплекс мер, реализуемых после заключения контракта, в том числе приемку поставленного товара, выполненной работы, оказанной услуги (отдельных этапов исполнения контракта), а также оплату заказчиком поставщику (подрядчику, исполнителю) поставленного товара, выполненной работы, оказанной услуги (отдельных этапов исполнения контракта).</w:t>
      </w:r>
      <w:proofErr w:type="gramEnd"/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 xml:space="preserve">При этом следует отметить, что согласно пункту 1 части 13 статьи 34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в контракт включаются обязательные условия о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сроках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>платы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товара, работы или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услуги;осуществления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заказчиком приемки поставленного товара, выполненной работы (ее результатов) или оказанной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услуги;оформления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результатов такой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приемки;предоставления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поставщиком (подрядчиком, исполнителем) обеспечения гарантийных обязательств в случае установления в соответствии со статьей 96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требования обеспечения гарантийных обязательств.</w:t>
      </w: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 xml:space="preserve">Таким образом, заказчик при формировании извещения об осуществлении закупки имеет возможность определить срок исполнения контракта с учетом предполагаемых сроков осуществления приемки поставленного товара, выполненной работы (ее результатов) или оказанной услуги, оформления результатов такой приемки, а также оплаты товара, работы или </w:t>
      </w:r>
      <w:proofErr w:type="spellStart"/>
      <w:r w:rsidRPr="004420AA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>ланирование</w:t>
      </w:r>
      <w:proofErr w:type="spellEnd"/>
      <w:r w:rsidRPr="004420AA">
        <w:rPr>
          <w:rFonts w:ascii="Times New Roman" w:hAnsi="Times New Roman" w:cs="Times New Roman"/>
          <w:sz w:val="24"/>
          <w:szCs w:val="24"/>
        </w:rPr>
        <w:t xml:space="preserve">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 (часть 1 статьи 16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lastRenderedPageBreak/>
        <w:t xml:space="preserve">План-график формируется государственным, муниципальным учреждениями в соответствии с требованиями статьи 16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при планировании финансово-хозяйственной деятельности государственного, муниципального учреждений и утверждается в течение десяти рабочих дней после утверждения плана финансово-хозяйственной деятельности государственного, муниципального учреждений (часть 7 статьи 16 Закона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 xml:space="preserve">Требования к составлению и утверждению плана финансово-хозяйственной деятельности государственного (муниципального) учреждения утверждены приказом Министерства финансов Российской Федерации от 31.08.2018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186н (далее - Требования, План, учреждение)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>чреждение составляет и утверждает План в соответствии с Требованиями и порядком, установленным органом-учредителем (пункт 2 Требований).</w:t>
      </w:r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0AA">
        <w:rPr>
          <w:rFonts w:ascii="Times New Roman" w:hAnsi="Times New Roman" w:cs="Times New Roman"/>
          <w:sz w:val="24"/>
          <w:szCs w:val="24"/>
        </w:rPr>
        <w:t>Согласно пункту 5 Требований План должен составляться и утверждаться на текущий финансовый год, в случае если закон (решение) о бюджете утверждается на один финансовый год, или на текущий финансовый год и плановый период, если закон (решение) о бюджете утверждается на очередной финансовый год и плановый период и действует в течение срока действия закона (решения) о бюджете.</w:t>
      </w:r>
      <w:proofErr w:type="gramEnd"/>
    </w:p>
    <w:p w:rsidR="00980036" w:rsidRDefault="004420AA" w:rsidP="0098003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 xml:space="preserve">При этом расчеты расходов на закупку товаров, работ, услуг должны соответствовать в части планируемых выплат показателям плана-графика, формируемого в соответствии 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 Российской Федерации </w:t>
      </w:r>
      <w:proofErr w:type="gramStart"/>
      <w:r w:rsidRPr="004420AA">
        <w:rPr>
          <w:rFonts w:ascii="Times New Roman" w:hAnsi="Times New Roman" w:cs="Times New Roman"/>
          <w:sz w:val="24"/>
          <w:szCs w:val="24"/>
        </w:rPr>
        <w:t>о контрактной системе в сфере закупок в случае осуществления закупок в соответствии с Законом</w:t>
      </w:r>
      <w:proofErr w:type="gramEnd"/>
      <w:r w:rsidRPr="004420AA">
        <w:rPr>
          <w:rFonts w:ascii="Times New Roman" w:hAnsi="Times New Roman" w:cs="Times New Roman"/>
          <w:sz w:val="24"/>
          <w:szCs w:val="24"/>
        </w:rPr>
        <w:t xml:space="preserve"> </w:t>
      </w:r>
      <w:r w:rsidR="00980036">
        <w:rPr>
          <w:rFonts w:ascii="Times New Roman" w:hAnsi="Times New Roman" w:cs="Times New Roman"/>
          <w:sz w:val="24"/>
          <w:szCs w:val="24"/>
        </w:rPr>
        <w:t>№</w:t>
      </w:r>
      <w:r w:rsidRPr="004420AA">
        <w:rPr>
          <w:rFonts w:ascii="Times New Roman" w:hAnsi="Times New Roman" w:cs="Times New Roman"/>
          <w:sz w:val="24"/>
          <w:szCs w:val="24"/>
        </w:rPr>
        <w:t xml:space="preserve"> 44-ФЗ (пункт 42 Требований). </w:t>
      </w:r>
    </w:p>
    <w:p w:rsidR="00980036" w:rsidRDefault="00980036" w:rsidP="004420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036" w:rsidRDefault="004420AA" w:rsidP="004420AA">
      <w:pPr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80036" w:rsidRDefault="004420AA" w:rsidP="004420AA">
      <w:pPr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>Д.А.ГОТОВЦЕВ</w:t>
      </w:r>
    </w:p>
    <w:p w:rsidR="001E2FCA" w:rsidRPr="00233FEF" w:rsidRDefault="004420AA" w:rsidP="004420AA">
      <w:pPr>
        <w:jc w:val="both"/>
        <w:rPr>
          <w:rFonts w:ascii="Times New Roman" w:hAnsi="Times New Roman" w:cs="Times New Roman"/>
          <w:sz w:val="24"/>
          <w:szCs w:val="24"/>
        </w:rPr>
      </w:pPr>
      <w:r w:rsidRPr="004420AA">
        <w:rPr>
          <w:rFonts w:ascii="Times New Roman" w:hAnsi="Times New Roman" w:cs="Times New Roman"/>
          <w:sz w:val="24"/>
          <w:szCs w:val="24"/>
        </w:rPr>
        <w:t>06.07.2023 </w:t>
      </w:r>
    </w:p>
    <w:sectPr w:rsidR="001E2FCA" w:rsidRPr="00233FEF" w:rsidSect="00085AB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5346"/>
    <w:rsid w:val="00085AB2"/>
    <w:rsid w:val="001E2FCA"/>
    <w:rsid w:val="001E7E1F"/>
    <w:rsid w:val="00233FEF"/>
    <w:rsid w:val="004420AA"/>
    <w:rsid w:val="00635346"/>
    <w:rsid w:val="007D3484"/>
    <w:rsid w:val="00980036"/>
    <w:rsid w:val="00A4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2023-09-25T07:07:00Z</dcterms:created>
  <dcterms:modified xsi:type="dcterms:W3CDTF">2023-09-25T07:07:00Z</dcterms:modified>
</cp:coreProperties>
</file>