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DD" w:rsidRPr="0016303B" w:rsidRDefault="00BA76DD" w:rsidP="0016303B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3B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16303B" w:rsidRPr="0016303B" w:rsidRDefault="00BA76DD" w:rsidP="0016303B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3B">
        <w:rPr>
          <w:rFonts w:ascii="Times New Roman" w:hAnsi="Times New Roman" w:cs="Times New Roman"/>
          <w:b/>
          <w:sz w:val="24"/>
          <w:szCs w:val="24"/>
        </w:rPr>
        <w:t>ПИСЬМО</w:t>
      </w:r>
      <w:r w:rsidR="0016303B" w:rsidRPr="001630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03B">
        <w:rPr>
          <w:rFonts w:ascii="Times New Roman" w:hAnsi="Times New Roman" w:cs="Times New Roman"/>
          <w:b/>
          <w:sz w:val="24"/>
          <w:szCs w:val="24"/>
        </w:rPr>
        <w:t xml:space="preserve">от 29 сентября 2023 г. </w:t>
      </w:r>
      <w:r w:rsidR="0016303B">
        <w:rPr>
          <w:rFonts w:ascii="Times New Roman" w:hAnsi="Times New Roman" w:cs="Times New Roman"/>
          <w:b/>
          <w:sz w:val="24"/>
          <w:szCs w:val="24"/>
        </w:rPr>
        <w:t>№</w:t>
      </w:r>
      <w:r w:rsidRPr="0016303B">
        <w:rPr>
          <w:rFonts w:ascii="Times New Roman" w:hAnsi="Times New Roman" w:cs="Times New Roman"/>
          <w:b/>
          <w:sz w:val="24"/>
          <w:szCs w:val="24"/>
        </w:rPr>
        <w:t xml:space="preserve"> 02-14-11/92935</w:t>
      </w:r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303B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МКУ от 11 августа 2023 г. по вопросу заключения государственного (муниципального) контракта на поставку товаров, выполнение работ, оказание услуг на условиях, предусмотренных извещением об осуществлении закупки (далее - извещение), и сообщает.</w:t>
      </w:r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303B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 w:rsidR="0016303B">
        <w:rPr>
          <w:rFonts w:ascii="Times New Roman" w:hAnsi="Times New Roman" w:cs="Times New Roman"/>
          <w:sz w:val="24"/>
          <w:szCs w:val="24"/>
        </w:rPr>
        <w:t>№</w:t>
      </w:r>
      <w:r w:rsidRPr="0016303B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</w:t>
      </w:r>
      <w:proofErr w:type="gramStart"/>
      <w:r w:rsidRPr="0016303B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16303B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ситуаций.</w:t>
      </w:r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03B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 w:rsidR="0016303B">
        <w:rPr>
          <w:rFonts w:ascii="Times New Roman" w:hAnsi="Times New Roman" w:cs="Times New Roman"/>
          <w:sz w:val="24"/>
          <w:szCs w:val="24"/>
        </w:rPr>
        <w:t>№</w:t>
      </w:r>
      <w:r w:rsidRPr="0016303B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  <w:proofErr w:type="gramEnd"/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303B">
        <w:rPr>
          <w:rFonts w:ascii="Times New Roman" w:hAnsi="Times New Roman" w:cs="Times New Roman"/>
          <w:sz w:val="24"/>
          <w:szCs w:val="24"/>
        </w:rPr>
        <w:t xml:space="preserve">Вместе с тем Департамент считает возможным в рамках компетенции выразить свою позицию по поставленному в обращении </w:t>
      </w:r>
      <w:proofErr w:type="spellStart"/>
      <w:r w:rsidRPr="0016303B">
        <w:rPr>
          <w:rFonts w:ascii="Times New Roman" w:hAnsi="Times New Roman" w:cs="Times New Roman"/>
          <w:sz w:val="24"/>
          <w:szCs w:val="24"/>
        </w:rPr>
        <w:t>вопросу.</w:t>
      </w:r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End"/>
      <w:r w:rsidRPr="0016303B">
        <w:rPr>
          <w:rFonts w:ascii="Times New Roman" w:hAnsi="Times New Roman" w:cs="Times New Roman"/>
          <w:sz w:val="24"/>
          <w:szCs w:val="24"/>
        </w:rPr>
        <w:t>Казначейское сопровождение осуществляется в соответствии с положениями главы 24.4 Бюджетного кодекса Российской Федерации (далее - Бюджетный кодекс).</w:t>
      </w:r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303B">
        <w:rPr>
          <w:rFonts w:ascii="Times New Roman" w:hAnsi="Times New Roman" w:cs="Times New Roman"/>
          <w:sz w:val="24"/>
          <w:szCs w:val="24"/>
        </w:rPr>
        <w:t xml:space="preserve">Пунктом 1 статьи 242.26 Бюджетного кодекса установлено, что средства, подлежащие казначейскому сопровождению, источником финансового обеспечения которых являются средства бюджета субъекта Российской Федерации (местного бюджета), </w:t>
      </w:r>
      <w:proofErr w:type="gramStart"/>
      <w:r w:rsidRPr="0016303B">
        <w:rPr>
          <w:rFonts w:ascii="Times New Roman" w:hAnsi="Times New Roman" w:cs="Times New Roman"/>
          <w:sz w:val="24"/>
          <w:szCs w:val="24"/>
        </w:rPr>
        <w:t>определяются</w:t>
      </w:r>
      <w:proofErr w:type="gramEnd"/>
      <w:r w:rsidRPr="0016303B">
        <w:rPr>
          <w:rFonts w:ascii="Times New Roman" w:hAnsi="Times New Roman" w:cs="Times New Roman"/>
          <w:sz w:val="24"/>
          <w:szCs w:val="24"/>
        </w:rPr>
        <w:t xml:space="preserve"> в том числе федеральным законом о федеральном бюджете.</w:t>
      </w:r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303B">
        <w:rPr>
          <w:rFonts w:ascii="Times New Roman" w:hAnsi="Times New Roman" w:cs="Times New Roman"/>
          <w:sz w:val="24"/>
          <w:szCs w:val="24"/>
        </w:rPr>
        <w:t xml:space="preserve">Частью 3 статьи 5 Федерального закона </w:t>
      </w:r>
      <w:r w:rsidR="0016303B">
        <w:rPr>
          <w:rFonts w:ascii="Times New Roman" w:hAnsi="Times New Roman" w:cs="Times New Roman"/>
          <w:sz w:val="24"/>
          <w:szCs w:val="24"/>
        </w:rPr>
        <w:t>№</w:t>
      </w:r>
      <w:r w:rsidRPr="0016303B">
        <w:rPr>
          <w:rFonts w:ascii="Times New Roman" w:hAnsi="Times New Roman" w:cs="Times New Roman"/>
          <w:sz w:val="24"/>
          <w:szCs w:val="24"/>
        </w:rPr>
        <w:t xml:space="preserve"> 466-ФЗ </w:t>
      </w:r>
      <w:r w:rsidR="0016303B" w:rsidRPr="0016303B">
        <w:rPr>
          <w:rFonts w:ascii="Times New Roman" w:hAnsi="Times New Roman" w:cs="Times New Roman"/>
          <w:sz w:val="24"/>
          <w:szCs w:val="24"/>
        </w:rPr>
        <w:t xml:space="preserve">"О федеральном бюджете на 2023 год и на плановый период 2024 и 2025 годов" (далее - Федеральный закон </w:t>
      </w:r>
      <w:r w:rsidR="0016303B">
        <w:rPr>
          <w:rFonts w:ascii="Times New Roman" w:hAnsi="Times New Roman" w:cs="Times New Roman"/>
          <w:sz w:val="24"/>
          <w:szCs w:val="24"/>
        </w:rPr>
        <w:t>№</w:t>
      </w:r>
      <w:r w:rsidR="0016303B" w:rsidRPr="0016303B">
        <w:rPr>
          <w:rFonts w:ascii="Times New Roman" w:hAnsi="Times New Roman" w:cs="Times New Roman"/>
          <w:sz w:val="24"/>
          <w:szCs w:val="24"/>
        </w:rPr>
        <w:t xml:space="preserve"> 466-ФЗ)</w:t>
      </w:r>
      <w:r w:rsidRPr="0016303B">
        <w:rPr>
          <w:rFonts w:ascii="Times New Roman" w:hAnsi="Times New Roman" w:cs="Times New Roman"/>
          <w:sz w:val="24"/>
          <w:szCs w:val="24"/>
        </w:rPr>
        <w:t xml:space="preserve"> установлено, что казначейскому сопровождению </w:t>
      </w:r>
      <w:proofErr w:type="gramStart"/>
      <w:r w:rsidRPr="0016303B">
        <w:rPr>
          <w:rFonts w:ascii="Times New Roman" w:hAnsi="Times New Roman" w:cs="Times New Roman"/>
          <w:sz w:val="24"/>
          <w:szCs w:val="24"/>
        </w:rPr>
        <w:t>подлежат</w:t>
      </w:r>
      <w:proofErr w:type="gramEnd"/>
      <w:r w:rsidRPr="0016303B">
        <w:rPr>
          <w:rFonts w:ascii="Times New Roman" w:hAnsi="Times New Roman" w:cs="Times New Roman"/>
          <w:sz w:val="24"/>
          <w:szCs w:val="24"/>
        </w:rPr>
        <w:t xml:space="preserve"> в том числе расчеты по государственным (муниципальным) контрактам о поставке товаров, выполнении работ, оказании услуг, заключаемым на сумму 100 000,0 тыс. рублей и более для обеспечения государственных нужд субъекта Российской Федерации (муниципальных нужд), источником финансового обеспечения которых </w:t>
      </w:r>
      <w:proofErr w:type="spellStart"/>
      <w:r w:rsidRPr="0016303B">
        <w:rPr>
          <w:rFonts w:ascii="Times New Roman" w:hAnsi="Times New Roman" w:cs="Times New Roman"/>
          <w:sz w:val="24"/>
          <w:szCs w:val="24"/>
        </w:rPr>
        <w:t>являются</w:t>
      </w:r>
      <w:proofErr w:type="gramStart"/>
      <w:r w:rsidRPr="0016303B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16303B">
        <w:rPr>
          <w:rFonts w:ascii="Times New Roman" w:hAnsi="Times New Roman" w:cs="Times New Roman"/>
          <w:sz w:val="24"/>
          <w:szCs w:val="24"/>
        </w:rPr>
        <w:t>ежбюджетные</w:t>
      </w:r>
      <w:proofErr w:type="spellEnd"/>
      <w:r w:rsidRPr="0016303B">
        <w:rPr>
          <w:rFonts w:ascii="Times New Roman" w:hAnsi="Times New Roman" w:cs="Times New Roman"/>
          <w:sz w:val="24"/>
          <w:szCs w:val="24"/>
        </w:rPr>
        <w:t xml:space="preserve"> трансферты, имеющие целевое назначение, предоставляемые из федерального бюджета бюджету субъекта Российской Федерации на </w:t>
      </w:r>
      <w:proofErr w:type="spellStart"/>
      <w:r w:rsidRPr="0016303B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16303B">
        <w:rPr>
          <w:rFonts w:ascii="Times New Roman" w:hAnsi="Times New Roman" w:cs="Times New Roman"/>
          <w:sz w:val="24"/>
          <w:szCs w:val="24"/>
        </w:rPr>
        <w:t xml:space="preserve"> капитальных вложений в объекты капитального строительства (пункт 1 части 3 статьи 5 Федерального закона </w:t>
      </w:r>
      <w:r w:rsidR="0016303B">
        <w:rPr>
          <w:rFonts w:ascii="Times New Roman" w:hAnsi="Times New Roman" w:cs="Times New Roman"/>
          <w:sz w:val="24"/>
          <w:szCs w:val="24"/>
        </w:rPr>
        <w:t>№</w:t>
      </w:r>
      <w:r w:rsidRPr="0016303B">
        <w:rPr>
          <w:rFonts w:ascii="Times New Roman" w:hAnsi="Times New Roman" w:cs="Times New Roman"/>
          <w:sz w:val="24"/>
          <w:szCs w:val="24"/>
        </w:rPr>
        <w:t xml:space="preserve"> 466-ФЗ)</w:t>
      </w:r>
      <w:proofErr w:type="gramStart"/>
      <w:r w:rsidRPr="0016303B">
        <w:rPr>
          <w:rFonts w:ascii="Times New Roman" w:hAnsi="Times New Roman" w:cs="Times New Roman"/>
          <w:sz w:val="24"/>
          <w:szCs w:val="24"/>
        </w:rPr>
        <w:t>;б</w:t>
      </w:r>
      <w:proofErr w:type="gramEnd"/>
      <w:r w:rsidRPr="0016303B">
        <w:rPr>
          <w:rFonts w:ascii="Times New Roman" w:hAnsi="Times New Roman" w:cs="Times New Roman"/>
          <w:sz w:val="24"/>
          <w:szCs w:val="24"/>
        </w:rPr>
        <w:t xml:space="preserve">юджетные кредиты, предоставляемые из федерального бюджета бюджету субъекта </w:t>
      </w:r>
      <w:r w:rsidRPr="0016303B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на финансовое обеспечение реализации инфраструктурных проектов, правилами предоставления которых предусмотрены условия об осуществлении Федеральным казначейством казначейского сопровождения указанных средств (пункт 2 части 3 статьи 5 Федерального закона </w:t>
      </w:r>
      <w:r w:rsidR="0016303B">
        <w:rPr>
          <w:rFonts w:ascii="Times New Roman" w:hAnsi="Times New Roman" w:cs="Times New Roman"/>
          <w:sz w:val="24"/>
          <w:szCs w:val="24"/>
        </w:rPr>
        <w:t>№</w:t>
      </w:r>
      <w:r w:rsidRPr="0016303B">
        <w:rPr>
          <w:rFonts w:ascii="Times New Roman" w:hAnsi="Times New Roman" w:cs="Times New Roman"/>
          <w:sz w:val="24"/>
          <w:szCs w:val="24"/>
        </w:rPr>
        <w:t xml:space="preserve"> 466-ФЗ).</w:t>
      </w:r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03B">
        <w:rPr>
          <w:rFonts w:ascii="Times New Roman" w:hAnsi="Times New Roman" w:cs="Times New Roman"/>
          <w:sz w:val="24"/>
          <w:szCs w:val="24"/>
        </w:rPr>
        <w:t xml:space="preserve">Согласно пункту 2 Постановления </w:t>
      </w:r>
      <w:r w:rsidR="0016303B">
        <w:rPr>
          <w:rFonts w:ascii="Times New Roman" w:hAnsi="Times New Roman" w:cs="Times New Roman"/>
          <w:sz w:val="24"/>
          <w:szCs w:val="24"/>
        </w:rPr>
        <w:t>№</w:t>
      </w:r>
      <w:r w:rsidRPr="0016303B">
        <w:rPr>
          <w:rFonts w:ascii="Times New Roman" w:hAnsi="Times New Roman" w:cs="Times New Roman"/>
          <w:sz w:val="24"/>
          <w:szCs w:val="24"/>
        </w:rPr>
        <w:t xml:space="preserve"> 348 </w:t>
      </w:r>
      <w:r w:rsidR="0016303B" w:rsidRPr="0016303B">
        <w:rPr>
          <w:rFonts w:ascii="Times New Roman" w:hAnsi="Times New Roman" w:cs="Times New Roman"/>
          <w:sz w:val="24"/>
          <w:szCs w:val="24"/>
        </w:rPr>
        <w:t xml:space="preserve">"О приостановлении действия абзаца четвертого подпункта "а" и подпункта "б"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2023 году" (далее - Постановление </w:t>
      </w:r>
      <w:r w:rsidR="0016303B">
        <w:rPr>
          <w:rFonts w:ascii="Times New Roman" w:hAnsi="Times New Roman" w:cs="Times New Roman"/>
          <w:sz w:val="24"/>
          <w:szCs w:val="24"/>
        </w:rPr>
        <w:t>№</w:t>
      </w:r>
      <w:r w:rsidR="0016303B" w:rsidRPr="0016303B">
        <w:rPr>
          <w:rFonts w:ascii="Times New Roman" w:hAnsi="Times New Roman" w:cs="Times New Roman"/>
          <w:sz w:val="24"/>
          <w:szCs w:val="24"/>
        </w:rPr>
        <w:t xml:space="preserve"> 348)</w:t>
      </w:r>
      <w:r w:rsidRPr="0016303B">
        <w:rPr>
          <w:rFonts w:ascii="Times New Roman" w:hAnsi="Times New Roman" w:cs="Times New Roman"/>
          <w:sz w:val="24"/>
          <w:szCs w:val="24"/>
        </w:rPr>
        <w:t xml:space="preserve"> в 2023 году главные распорядители средств федерального бюджета как получатели средств федерального бюджета и подведомственные им получатели средств федерального</w:t>
      </w:r>
      <w:proofErr w:type="gramEnd"/>
      <w:r w:rsidRPr="0016303B">
        <w:rPr>
          <w:rFonts w:ascii="Times New Roman" w:hAnsi="Times New Roman" w:cs="Times New Roman"/>
          <w:sz w:val="24"/>
          <w:szCs w:val="24"/>
        </w:rPr>
        <w:t xml:space="preserve"> бюджета (далее - получатели средств федерального бюджета) предусматривают в заключаемых ими государственных контрактах на поставку товаров (выполнение работ, оказание услуг), </w:t>
      </w:r>
      <w:proofErr w:type="gramStart"/>
      <w:r w:rsidRPr="0016303B">
        <w:rPr>
          <w:rFonts w:ascii="Times New Roman" w:hAnsi="Times New Roman" w:cs="Times New Roman"/>
          <w:sz w:val="24"/>
          <w:szCs w:val="24"/>
        </w:rPr>
        <w:t>средства</w:t>
      </w:r>
      <w:proofErr w:type="gramEnd"/>
      <w:r w:rsidRPr="0016303B">
        <w:rPr>
          <w:rFonts w:ascii="Times New Roman" w:hAnsi="Times New Roman" w:cs="Times New Roman"/>
          <w:sz w:val="24"/>
          <w:szCs w:val="24"/>
        </w:rPr>
        <w:t xml:space="preserve"> на финансовое обеспечение которых подлежат казначейскому сопровождению в соответствии с бюджетным законодательством Российской Федерации, авансовые платежи в размере от 30 до 50 процентов суммы государственного контракта, но не более лимитов бюджетных обязательств, доведенных до получателей средств федерального бюджета на указанные цели на соответствующий финансовый год.</w:t>
      </w:r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303B">
        <w:rPr>
          <w:rFonts w:ascii="Times New Roman" w:hAnsi="Times New Roman" w:cs="Times New Roman"/>
          <w:sz w:val="24"/>
          <w:szCs w:val="24"/>
        </w:rPr>
        <w:t>Исходя из информации, изложенной в обращении:</w:t>
      </w:r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303B">
        <w:rPr>
          <w:rFonts w:ascii="Times New Roman" w:hAnsi="Times New Roman" w:cs="Times New Roman"/>
          <w:sz w:val="24"/>
          <w:szCs w:val="24"/>
        </w:rPr>
        <w:t>а) при формировании закупки извещение содержало следующую информацию:</w:t>
      </w:r>
    </w:p>
    <w:p w:rsidR="0016303B" w:rsidRDefault="0016303B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76DD" w:rsidRPr="0016303B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 105 </w:t>
      </w:r>
      <w:proofErr w:type="spellStart"/>
      <w:proofErr w:type="gramStart"/>
      <w:r w:rsidR="00BA76DD" w:rsidRPr="0016303B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="00BA76DD" w:rsidRPr="0016303B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16303B" w:rsidRDefault="0016303B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76DD" w:rsidRPr="0016303B">
        <w:rPr>
          <w:rFonts w:ascii="Times New Roman" w:hAnsi="Times New Roman" w:cs="Times New Roman"/>
          <w:sz w:val="24"/>
          <w:szCs w:val="24"/>
        </w:rPr>
        <w:t>требование о казначейском сопровождении;</w:t>
      </w:r>
    </w:p>
    <w:p w:rsidR="0016303B" w:rsidRDefault="0016303B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76DD" w:rsidRPr="0016303B">
        <w:rPr>
          <w:rFonts w:ascii="Times New Roman" w:hAnsi="Times New Roman" w:cs="Times New Roman"/>
          <w:sz w:val="24"/>
          <w:szCs w:val="24"/>
        </w:rPr>
        <w:t>об авансовом платеже в размере 50% от суммы контракта;</w:t>
      </w:r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303B">
        <w:rPr>
          <w:rFonts w:ascii="Times New Roman" w:hAnsi="Times New Roman" w:cs="Times New Roman"/>
          <w:sz w:val="24"/>
          <w:szCs w:val="24"/>
        </w:rPr>
        <w:t xml:space="preserve">б) по итогам проведения конкурсных процедур цена контракта составила 99 </w:t>
      </w:r>
      <w:proofErr w:type="spellStart"/>
      <w:proofErr w:type="gramStart"/>
      <w:r w:rsidRPr="0016303B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16303B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03B">
        <w:rPr>
          <w:rFonts w:ascii="Times New Roman" w:hAnsi="Times New Roman" w:cs="Times New Roman"/>
          <w:sz w:val="24"/>
          <w:szCs w:val="24"/>
        </w:rPr>
        <w:t xml:space="preserve">Согласно части 1 статьи 34 Федерального закона </w:t>
      </w:r>
      <w:r w:rsidR="0016303B">
        <w:rPr>
          <w:rFonts w:ascii="Times New Roman" w:hAnsi="Times New Roman" w:cs="Times New Roman"/>
          <w:sz w:val="24"/>
          <w:szCs w:val="24"/>
        </w:rPr>
        <w:t>№</w:t>
      </w:r>
      <w:r w:rsidRPr="0016303B">
        <w:rPr>
          <w:rFonts w:ascii="Times New Roman" w:hAnsi="Times New Roman" w:cs="Times New Roman"/>
          <w:sz w:val="24"/>
          <w:szCs w:val="24"/>
        </w:rPr>
        <w:t xml:space="preserve"> 44-ФЗ </w:t>
      </w:r>
      <w:r w:rsidR="0016303B" w:rsidRPr="0016303B">
        <w:rPr>
          <w:rFonts w:ascii="Times New Roman" w:hAnsi="Times New Roman" w:cs="Times New Roman"/>
          <w:sz w:val="24"/>
          <w:szCs w:val="24"/>
        </w:rPr>
        <w:t xml:space="preserve">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 w:rsidR="0016303B">
        <w:rPr>
          <w:rFonts w:ascii="Times New Roman" w:hAnsi="Times New Roman" w:cs="Times New Roman"/>
          <w:sz w:val="24"/>
          <w:szCs w:val="24"/>
        </w:rPr>
        <w:t>№</w:t>
      </w:r>
      <w:r w:rsidR="0016303B" w:rsidRPr="0016303B">
        <w:rPr>
          <w:rFonts w:ascii="Times New Roman" w:hAnsi="Times New Roman" w:cs="Times New Roman"/>
          <w:sz w:val="24"/>
          <w:szCs w:val="24"/>
        </w:rPr>
        <w:t xml:space="preserve"> 44-ФЗ)</w:t>
      </w:r>
      <w:r w:rsidRPr="0016303B">
        <w:rPr>
          <w:rFonts w:ascii="Times New Roman" w:hAnsi="Times New Roman" w:cs="Times New Roman"/>
          <w:sz w:val="24"/>
          <w:szCs w:val="24"/>
        </w:rPr>
        <w:t xml:space="preserve"> контракт заключается на условиях, предусмотренных извещением или приглашением принять участие в определении поставщика (подрядчика, исполнителя), документацией о закупке, заявкой участника закупки, с которым заключается контракт, за исключением случаев, в которых в соответствии с</w:t>
      </w:r>
      <w:proofErr w:type="gramEnd"/>
      <w:r w:rsidRPr="0016303B">
        <w:rPr>
          <w:rFonts w:ascii="Times New Roman" w:hAnsi="Times New Roman" w:cs="Times New Roman"/>
          <w:sz w:val="24"/>
          <w:szCs w:val="24"/>
        </w:rPr>
        <w:t xml:space="preserve"> Федеральным законом </w:t>
      </w:r>
      <w:r w:rsidR="0016303B">
        <w:rPr>
          <w:rFonts w:ascii="Times New Roman" w:hAnsi="Times New Roman" w:cs="Times New Roman"/>
          <w:sz w:val="24"/>
          <w:szCs w:val="24"/>
        </w:rPr>
        <w:t>№</w:t>
      </w:r>
      <w:r w:rsidRPr="0016303B">
        <w:rPr>
          <w:rFonts w:ascii="Times New Roman" w:hAnsi="Times New Roman" w:cs="Times New Roman"/>
          <w:sz w:val="24"/>
          <w:szCs w:val="24"/>
        </w:rPr>
        <w:t xml:space="preserve"> 44-ФЗ </w:t>
      </w:r>
      <w:proofErr w:type="gramStart"/>
      <w:r w:rsidRPr="0016303B">
        <w:rPr>
          <w:rFonts w:ascii="Times New Roman" w:hAnsi="Times New Roman" w:cs="Times New Roman"/>
          <w:sz w:val="24"/>
          <w:szCs w:val="24"/>
        </w:rPr>
        <w:t>указанные</w:t>
      </w:r>
      <w:proofErr w:type="gramEnd"/>
      <w:r w:rsidRPr="0016303B">
        <w:rPr>
          <w:rFonts w:ascii="Times New Roman" w:hAnsi="Times New Roman" w:cs="Times New Roman"/>
          <w:sz w:val="24"/>
          <w:szCs w:val="24"/>
        </w:rPr>
        <w:t xml:space="preserve"> извещение или приглашение, документация, заявка не предусмотрены.</w:t>
      </w:r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303B">
        <w:rPr>
          <w:rFonts w:ascii="Times New Roman" w:hAnsi="Times New Roman" w:cs="Times New Roman"/>
          <w:sz w:val="24"/>
          <w:szCs w:val="24"/>
        </w:rPr>
        <w:t xml:space="preserve">В соответствии с пунктами 10 и 18 части 1 статьи 42 и пунктом 1 части 2 статьи 73 Федерального закона </w:t>
      </w:r>
      <w:r w:rsidR="0016303B">
        <w:rPr>
          <w:rFonts w:ascii="Times New Roman" w:hAnsi="Times New Roman" w:cs="Times New Roman"/>
          <w:sz w:val="24"/>
          <w:szCs w:val="24"/>
        </w:rPr>
        <w:t>№</w:t>
      </w:r>
      <w:r w:rsidRPr="0016303B">
        <w:rPr>
          <w:rFonts w:ascii="Times New Roman" w:hAnsi="Times New Roman" w:cs="Times New Roman"/>
          <w:sz w:val="24"/>
          <w:szCs w:val="24"/>
        </w:rPr>
        <w:t xml:space="preserve"> 44-ФЗ извещение и </w:t>
      </w:r>
      <w:proofErr w:type="gramStart"/>
      <w:r w:rsidRPr="0016303B">
        <w:rPr>
          <w:rFonts w:ascii="Times New Roman" w:hAnsi="Times New Roman" w:cs="Times New Roman"/>
          <w:sz w:val="24"/>
          <w:szCs w:val="24"/>
        </w:rPr>
        <w:t>приглашение</w:t>
      </w:r>
      <w:proofErr w:type="gramEnd"/>
      <w:r w:rsidRPr="0016303B">
        <w:rPr>
          <w:rFonts w:ascii="Times New Roman" w:hAnsi="Times New Roman" w:cs="Times New Roman"/>
          <w:sz w:val="24"/>
          <w:szCs w:val="24"/>
        </w:rPr>
        <w:t xml:space="preserve"> в том числе содержат информацию о размере аванса (если предусмотрена выплата аванса), а также о казначейском сопровождении (если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сопровождению).</w:t>
      </w:r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303B">
        <w:rPr>
          <w:rFonts w:ascii="Times New Roman" w:hAnsi="Times New Roman" w:cs="Times New Roman"/>
          <w:sz w:val="24"/>
          <w:szCs w:val="24"/>
        </w:rPr>
        <w:lastRenderedPageBreak/>
        <w:t xml:space="preserve">В силу положений части 2 статьи 34 Федерального закона </w:t>
      </w:r>
      <w:r w:rsidR="0016303B">
        <w:rPr>
          <w:rFonts w:ascii="Times New Roman" w:hAnsi="Times New Roman" w:cs="Times New Roman"/>
          <w:sz w:val="24"/>
          <w:szCs w:val="24"/>
        </w:rPr>
        <w:t>№</w:t>
      </w:r>
      <w:r w:rsidRPr="0016303B">
        <w:rPr>
          <w:rFonts w:ascii="Times New Roman" w:hAnsi="Times New Roman" w:cs="Times New Roman"/>
          <w:sz w:val="24"/>
          <w:szCs w:val="24"/>
        </w:rPr>
        <w:t xml:space="preserve"> 44-ФЗ при заключении и исполнении контракта изменение его существенных условий не допускается, за исключением случаев, предусмотренных Федеральным законом </w:t>
      </w:r>
      <w:r w:rsidR="0016303B">
        <w:rPr>
          <w:rFonts w:ascii="Times New Roman" w:hAnsi="Times New Roman" w:cs="Times New Roman"/>
          <w:sz w:val="24"/>
          <w:szCs w:val="24"/>
        </w:rPr>
        <w:t>№</w:t>
      </w:r>
      <w:r w:rsidRPr="0016303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303B">
        <w:rPr>
          <w:rFonts w:ascii="Times New Roman" w:hAnsi="Times New Roman" w:cs="Times New Roman"/>
          <w:sz w:val="24"/>
          <w:szCs w:val="24"/>
        </w:rPr>
        <w:t xml:space="preserve">Учитывая изложенное, по мнению Департамента, если извещение содержит информацию о казначейском сопровождении контракта, аналогичные условия подлежат включению в контракт. </w:t>
      </w:r>
    </w:p>
    <w:p w:rsidR="0016303B" w:rsidRDefault="00BA76DD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303B">
        <w:rPr>
          <w:rFonts w:ascii="Times New Roman" w:hAnsi="Times New Roman" w:cs="Times New Roman"/>
          <w:sz w:val="24"/>
          <w:szCs w:val="24"/>
        </w:rPr>
        <w:t>При этом сумма аванса определяется от цены контракта, заключаемого с победителем закупки, с учетом размера такого аванса, установленного в извещении. </w:t>
      </w:r>
    </w:p>
    <w:p w:rsidR="0016303B" w:rsidRDefault="0016303B" w:rsidP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6303B" w:rsidRDefault="00BA76DD" w:rsidP="0016303B">
      <w:pPr>
        <w:jc w:val="both"/>
        <w:rPr>
          <w:rFonts w:ascii="Times New Roman" w:hAnsi="Times New Roman" w:cs="Times New Roman"/>
          <w:sz w:val="24"/>
          <w:szCs w:val="24"/>
        </w:rPr>
      </w:pPr>
      <w:r w:rsidRPr="0016303B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210FD5" w:rsidRPr="0016303B" w:rsidRDefault="00BA76DD" w:rsidP="0016303B">
      <w:pPr>
        <w:jc w:val="both"/>
        <w:rPr>
          <w:rFonts w:ascii="Times New Roman" w:hAnsi="Times New Roman" w:cs="Times New Roman"/>
          <w:sz w:val="24"/>
          <w:szCs w:val="24"/>
        </w:rPr>
      </w:pPr>
      <w:r w:rsidRPr="0016303B">
        <w:rPr>
          <w:rFonts w:ascii="Times New Roman" w:hAnsi="Times New Roman" w:cs="Times New Roman"/>
          <w:sz w:val="24"/>
          <w:szCs w:val="24"/>
        </w:rPr>
        <w:t>И.Ю.ЯЙЛОЯН</w:t>
      </w:r>
      <w:r w:rsidR="00163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16303B">
        <w:rPr>
          <w:rFonts w:ascii="Times New Roman" w:hAnsi="Times New Roman" w:cs="Times New Roman"/>
          <w:sz w:val="24"/>
          <w:szCs w:val="24"/>
        </w:rPr>
        <w:t>29.09.2023</w:t>
      </w:r>
    </w:p>
    <w:p w:rsidR="0016303B" w:rsidRPr="0016303B" w:rsidRDefault="001630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16303B" w:rsidRPr="0016303B" w:rsidSect="00210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CC8"/>
    <w:rsid w:val="0016303B"/>
    <w:rsid w:val="00210FD5"/>
    <w:rsid w:val="003143EE"/>
    <w:rsid w:val="00A36CC8"/>
    <w:rsid w:val="00A4609D"/>
    <w:rsid w:val="00BA76DD"/>
    <w:rsid w:val="00E71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2023-10-23T07:07:00Z</dcterms:created>
  <dcterms:modified xsi:type="dcterms:W3CDTF">2023-10-23T07:07:00Z</dcterms:modified>
</cp:coreProperties>
</file>