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79D3" w:rsidRPr="006A345D" w:rsidRDefault="00F379D3" w:rsidP="006A345D">
      <w:pPr>
        <w:pStyle w:val="1"/>
        <w:jc w:val="center"/>
        <w:rPr>
          <w:sz w:val="32"/>
          <w:szCs w:val="32"/>
        </w:rPr>
      </w:pPr>
      <w:r w:rsidRPr="006A345D">
        <w:rPr>
          <w:sz w:val="32"/>
          <w:szCs w:val="32"/>
        </w:rPr>
        <w:t xml:space="preserve">Письмо Минфина России от 8 декабря 2023 г. </w:t>
      </w:r>
      <w:r w:rsidR="006A345D">
        <w:rPr>
          <w:sz w:val="32"/>
          <w:szCs w:val="32"/>
        </w:rPr>
        <w:t>№</w:t>
      </w:r>
      <w:r w:rsidRPr="006A345D">
        <w:rPr>
          <w:sz w:val="32"/>
          <w:szCs w:val="32"/>
        </w:rPr>
        <w:t xml:space="preserve"> 24-06-09/118588</w:t>
      </w:r>
    </w:p>
    <w:p w:rsidR="00F379D3" w:rsidRPr="006A345D" w:rsidRDefault="00F379D3" w:rsidP="006A345D">
      <w:pPr>
        <w:pStyle w:val="1"/>
        <w:jc w:val="center"/>
        <w:rPr>
          <w:sz w:val="32"/>
          <w:szCs w:val="32"/>
        </w:rPr>
      </w:pPr>
      <w:r w:rsidRPr="006A345D">
        <w:rPr>
          <w:sz w:val="32"/>
          <w:szCs w:val="32"/>
        </w:rPr>
        <w:t>"</w:t>
      </w:r>
      <w:r w:rsidR="006A345D" w:rsidRPr="006A345D">
        <w:rPr>
          <w:sz w:val="32"/>
          <w:szCs w:val="32"/>
        </w:rPr>
        <w:t>О правилах заключения контракта с единственным поставщиком в связи с несостоявшейся процедурой</w:t>
      </w:r>
      <w:r w:rsidRPr="006A345D">
        <w:rPr>
          <w:sz w:val="32"/>
          <w:szCs w:val="32"/>
        </w:rPr>
        <w:t>"</w:t>
      </w:r>
    </w:p>
    <w:p w:rsidR="00F379D3" w:rsidRPr="00F379D3" w:rsidRDefault="00F379D3" w:rsidP="00F379D3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</w:p>
    <w:p w:rsidR="00F379D3" w:rsidRPr="00F379D3" w:rsidRDefault="00F379D3" w:rsidP="00F379D3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379D3">
        <w:rPr>
          <w:rFonts w:ascii="Times New Roman" w:hAnsi="Times New Roman" w:cs="Times New Roman"/>
          <w:sz w:val="24"/>
          <w:szCs w:val="24"/>
        </w:rPr>
        <w:t xml:space="preserve">Департамент бюджетной политики в сфере контрактной системы Минфина России (далее - Департамент), рассмотрев обращение по вопросу о необходимости применения положений постановления Правительства Российской Федерации от 29.12.2021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F379D3">
        <w:rPr>
          <w:rFonts w:ascii="Times New Roman" w:hAnsi="Times New Roman" w:cs="Times New Roman"/>
          <w:sz w:val="24"/>
          <w:szCs w:val="24"/>
        </w:rPr>
        <w:t xml:space="preserve"> 2571 </w:t>
      </w:r>
      <w:r w:rsidR="006A345D" w:rsidRPr="00F379D3">
        <w:rPr>
          <w:rFonts w:ascii="Times New Roman" w:hAnsi="Times New Roman" w:cs="Times New Roman"/>
          <w:sz w:val="24"/>
          <w:szCs w:val="24"/>
        </w:rPr>
        <w:t xml:space="preserve">"О требованиях к участникам закупки товаров, работ, услуг для обеспечения государственных и муниципальных нужд и признании утратившими силу некоторых актов и отдельных положений актов Правительства Российской Федерации" (далее - Постановление </w:t>
      </w:r>
      <w:r w:rsidR="006A345D">
        <w:rPr>
          <w:rFonts w:ascii="Times New Roman" w:hAnsi="Times New Roman" w:cs="Times New Roman"/>
          <w:sz w:val="24"/>
          <w:szCs w:val="24"/>
        </w:rPr>
        <w:t>№</w:t>
      </w:r>
      <w:r w:rsidR="006A345D" w:rsidRPr="00F379D3">
        <w:rPr>
          <w:rFonts w:ascii="Times New Roman" w:hAnsi="Times New Roman" w:cs="Times New Roman"/>
          <w:sz w:val="24"/>
          <w:szCs w:val="24"/>
        </w:rPr>
        <w:t xml:space="preserve"> 2571)</w:t>
      </w:r>
      <w:r w:rsidRPr="00F379D3">
        <w:rPr>
          <w:rFonts w:ascii="Times New Roman" w:hAnsi="Times New Roman" w:cs="Times New Roman"/>
          <w:sz w:val="24"/>
          <w:szCs w:val="24"/>
        </w:rPr>
        <w:t xml:space="preserve"> при заключении контракта с</w:t>
      </w:r>
      <w:proofErr w:type="gramEnd"/>
      <w:r w:rsidRPr="00F379D3">
        <w:rPr>
          <w:rFonts w:ascii="Times New Roman" w:hAnsi="Times New Roman" w:cs="Times New Roman"/>
          <w:sz w:val="24"/>
          <w:szCs w:val="24"/>
        </w:rPr>
        <w:t xml:space="preserve"> единственным поставщиком (подрядчиком, исполнителем) по результатам несостоявшихся конкурентных процедур, сообщает следующее.</w:t>
      </w:r>
    </w:p>
    <w:p w:rsidR="00F379D3" w:rsidRPr="00F379D3" w:rsidRDefault="00F379D3" w:rsidP="00F379D3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379D3">
        <w:rPr>
          <w:rFonts w:ascii="Times New Roman" w:hAnsi="Times New Roman" w:cs="Times New Roman"/>
          <w:sz w:val="24"/>
          <w:szCs w:val="24"/>
        </w:rPr>
        <w:t>Положениями пунктов 11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пп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r w:rsidRPr="00F379D3">
        <w:rPr>
          <w:rFonts w:ascii="Times New Roman" w:hAnsi="Times New Roman" w:cs="Times New Roman"/>
          <w:sz w:val="24"/>
          <w:szCs w:val="24"/>
        </w:rPr>
        <w:t xml:space="preserve"> 8 и 12 </w:t>
      </w:r>
      <w:r>
        <w:rPr>
          <w:rFonts w:ascii="Times New Roman" w:hAnsi="Times New Roman" w:cs="Times New Roman"/>
          <w:sz w:val="24"/>
          <w:szCs w:val="24"/>
        </w:rPr>
        <w:t>пп.</w:t>
      </w:r>
      <w:r w:rsidRPr="00F379D3">
        <w:rPr>
          <w:rFonts w:ascii="Times New Roman" w:hAnsi="Times New Roman" w:cs="Times New Roman"/>
          <w:sz w:val="24"/>
          <w:szCs w:val="24"/>
        </w:rPr>
        <w:t xml:space="preserve">5 Регламента Министерства финансов Российской Федерации, утвержденного приказом Минфина России от 14.09.2018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F379D3">
        <w:rPr>
          <w:rFonts w:ascii="Times New Roman" w:hAnsi="Times New Roman" w:cs="Times New Roman"/>
          <w:sz w:val="24"/>
          <w:szCs w:val="24"/>
        </w:rPr>
        <w:t xml:space="preserve"> 194н, предусмотрено, что Минфином России не осуществляется разъяснение законодательства Российской Федерации, практики его применения, толкование норм, терминов и понятий по обращениям, а также не рассматриваются по существу обращения по оценке конкретных хозяйственных ситуаций.</w:t>
      </w:r>
      <w:proofErr w:type="gramEnd"/>
    </w:p>
    <w:p w:rsidR="00F379D3" w:rsidRPr="00F379D3" w:rsidRDefault="00F379D3" w:rsidP="00F379D3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F379D3">
        <w:rPr>
          <w:rFonts w:ascii="Times New Roman" w:hAnsi="Times New Roman" w:cs="Times New Roman"/>
          <w:sz w:val="24"/>
          <w:szCs w:val="24"/>
        </w:rPr>
        <w:t>Вместе с тем в рамках установленной компетенции Департамент полагает возможным отметить следующее.</w:t>
      </w:r>
    </w:p>
    <w:p w:rsidR="00F379D3" w:rsidRPr="00F379D3" w:rsidRDefault="00F379D3" w:rsidP="00F379D3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379D3">
        <w:rPr>
          <w:rFonts w:ascii="Times New Roman" w:hAnsi="Times New Roman" w:cs="Times New Roman"/>
          <w:sz w:val="24"/>
          <w:szCs w:val="24"/>
        </w:rPr>
        <w:t xml:space="preserve">Согласно части 8 статьи 52 Федерального закона от 05.04.2013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F379D3">
        <w:rPr>
          <w:rFonts w:ascii="Times New Roman" w:hAnsi="Times New Roman" w:cs="Times New Roman"/>
          <w:sz w:val="24"/>
          <w:szCs w:val="24"/>
        </w:rPr>
        <w:t xml:space="preserve"> 44-ФЗ "О контрактной системе в сфере закупок товаров, работ, услуг для обеспечения государственных и муниципальных нужд" (далее - Закон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F379D3">
        <w:rPr>
          <w:rFonts w:ascii="Times New Roman" w:hAnsi="Times New Roman" w:cs="Times New Roman"/>
          <w:sz w:val="24"/>
          <w:szCs w:val="24"/>
        </w:rPr>
        <w:t xml:space="preserve"> 44-ФЗ) в случаях, предусмотренных пунктами 3 - 6 части 1 статьи 52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F379D3">
        <w:rPr>
          <w:rFonts w:ascii="Times New Roman" w:hAnsi="Times New Roman" w:cs="Times New Roman"/>
          <w:sz w:val="24"/>
          <w:szCs w:val="24"/>
        </w:rPr>
        <w:t xml:space="preserve"> 44-ФЗ, заказчик вправе осуществить новую закупку в соответствии с Законом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F379D3">
        <w:rPr>
          <w:rFonts w:ascii="Times New Roman" w:hAnsi="Times New Roman" w:cs="Times New Roman"/>
          <w:sz w:val="24"/>
          <w:szCs w:val="24"/>
        </w:rPr>
        <w:t xml:space="preserve"> 44-ФЗ либо осуществить закупку у единственного поставщика (подрядчика, исполнителя) в соответствии</w:t>
      </w:r>
      <w:proofErr w:type="gramEnd"/>
      <w:r w:rsidRPr="00F379D3">
        <w:rPr>
          <w:rFonts w:ascii="Times New Roman" w:hAnsi="Times New Roman" w:cs="Times New Roman"/>
          <w:sz w:val="24"/>
          <w:szCs w:val="24"/>
        </w:rPr>
        <w:t xml:space="preserve"> с пунктом 25 части 1 статьи 93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F379D3">
        <w:rPr>
          <w:rFonts w:ascii="Times New Roman" w:hAnsi="Times New Roman" w:cs="Times New Roman"/>
          <w:sz w:val="24"/>
          <w:szCs w:val="24"/>
        </w:rPr>
        <w:t xml:space="preserve"> 44-ФЗ.</w:t>
      </w:r>
    </w:p>
    <w:p w:rsidR="00F379D3" w:rsidRPr="00F379D3" w:rsidRDefault="00F379D3" w:rsidP="00F379D3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379D3">
        <w:rPr>
          <w:rFonts w:ascii="Times New Roman" w:hAnsi="Times New Roman" w:cs="Times New Roman"/>
          <w:sz w:val="24"/>
          <w:szCs w:val="24"/>
        </w:rPr>
        <w:t xml:space="preserve">Согласно пункту 25 части 1 статьи 93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F379D3">
        <w:rPr>
          <w:rFonts w:ascii="Times New Roman" w:hAnsi="Times New Roman" w:cs="Times New Roman"/>
          <w:sz w:val="24"/>
          <w:szCs w:val="24"/>
        </w:rPr>
        <w:t xml:space="preserve"> 44-ФЗ закупка у единственного поставщика (подрядчика, исполнителя) может осуществляться заказчиком в случае заключения контракта в соответствии с пунктом 6 части 2, пунктом 6 части 3, пунктом 2 части 4, частями 5, 6 и 8 статьи 52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F379D3">
        <w:rPr>
          <w:rFonts w:ascii="Times New Roman" w:hAnsi="Times New Roman" w:cs="Times New Roman"/>
          <w:sz w:val="24"/>
          <w:szCs w:val="24"/>
        </w:rPr>
        <w:t xml:space="preserve"> 44-ФЗ в случае признания определения поставщика (подрядчика, исполнителя) несостоявшимся в соответствии с Законом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F379D3">
        <w:rPr>
          <w:rFonts w:ascii="Times New Roman" w:hAnsi="Times New Roman" w:cs="Times New Roman"/>
          <w:sz w:val="24"/>
          <w:szCs w:val="24"/>
        </w:rPr>
        <w:t xml:space="preserve"> 44-ФЗ.</w:t>
      </w:r>
      <w:proofErr w:type="gramEnd"/>
      <w:r w:rsidRPr="00F379D3">
        <w:rPr>
          <w:rFonts w:ascii="Times New Roman" w:hAnsi="Times New Roman" w:cs="Times New Roman"/>
          <w:sz w:val="24"/>
          <w:szCs w:val="24"/>
        </w:rPr>
        <w:t xml:space="preserve"> При этом контракт заключается в соответствии с требованиями части 5 статьи 93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F379D3">
        <w:rPr>
          <w:rFonts w:ascii="Times New Roman" w:hAnsi="Times New Roman" w:cs="Times New Roman"/>
          <w:sz w:val="24"/>
          <w:szCs w:val="24"/>
        </w:rPr>
        <w:t xml:space="preserve"> 44-ФЗ.</w:t>
      </w:r>
    </w:p>
    <w:p w:rsidR="00F379D3" w:rsidRPr="00F379D3" w:rsidRDefault="00F379D3" w:rsidP="00F379D3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379D3">
        <w:rPr>
          <w:rFonts w:ascii="Times New Roman" w:hAnsi="Times New Roman" w:cs="Times New Roman"/>
          <w:sz w:val="24"/>
          <w:szCs w:val="24"/>
        </w:rPr>
        <w:t xml:space="preserve">Пунктом 1 части 5 статьи 93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F379D3">
        <w:rPr>
          <w:rFonts w:ascii="Times New Roman" w:hAnsi="Times New Roman" w:cs="Times New Roman"/>
          <w:sz w:val="24"/>
          <w:szCs w:val="24"/>
        </w:rPr>
        <w:t xml:space="preserve"> 44-ФЗ установлено, что заключение контракта с единственным поставщиком (подрядчиком, исполнителем) в случае признания определения поставщика (подрядчика, исполнителя) несостоявшимся осуществляется в соответствии с пунктом 25 части 1 статьи 93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F379D3">
        <w:rPr>
          <w:rFonts w:ascii="Times New Roman" w:hAnsi="Times New Roman" w:cs="Times New Roman"/>
          <w:sz w:val="24"/>
          <w:szCs w:val="24"/>
        </w:rPr>
        <w:t xml:space="preserve"> 44-ФЗ на </w:t>
      </w:r>
      <w:r w:rsidRPr="00F379D3">
        <w:rPr>
          <w:rFonts w:ascii="Times New Roman" w:hAnsi="Times New Roman" w:cs="Times New Roman"/>
          <w:sz w:val="24"/>
          <w:szCs w:val="24"/>
        </w:rPr>
        <w:lastRenderedPageBreak/>
        <w:t xml:space="preserve">условиях, предусмотренных извещением об осуществлении закупки (если Законом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F379D3">
        <w:rPr>
          <w:rFonts w:ascii="Times New Roman" w:hAnsi="Times New Roman" w:cs="Times New Roman"/>
          <w:sz w:val="24"/>
          <w:szCs w:val="24"/>
        </w:rPr>
        <w:t xml:space="preserve"> 44-ФЗ предусмотрено извещение об осуществлении закупки).</w:t>
      </w:r>
      <w:proofErr w:type="gramEnd"/>
    </w:p>
    <w:p w:rsidR="00F379D3" w:rsidRPr="00F379D3" w:rsidRDefault="00F379D3" w:rsidP="00F379D3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379D3">
        <w:rPr>
          <w:rFonts w:ascii="Times New Roman" w:hAnsi="Times New Roman" w:cs="Times New Roman"/>
          <w:sz w:val="24"/>
          <w:szCs w:val="24"/>
        </w:rPr>
        <w:t xml:space="preserve">В этой связи следует отметить, что согласно пункту 12 части 1 статьи 42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F379D3">
        <w:rPr>
          <w:rFonts w:ascii="Times New Roman" w:hAnsi="Times New Roman" w:cs="Times New Roman"/>
          <w:sz w:val="24"/>
          <w:szCs w:val="24"/>
        </w:rPr>
        <w:t xml:space="preserve"> 44-ФЗ установлено, что извещение об осуществлении закупки должно содержать требования, предъявляемые к участникам закупки в соответствии с частью 1 статьи 31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F379D3">
        <w:rPr>
          <w:rFonts w:ascii="Times New Roman" w:hAnsi="Times New Roman" w:cs="Times New Roman"/>
          <w:sz w:val="24"/>
          <w:szCs w:val="24"/>
        </w:rPr>
        <w:t xml:space="preserve"> 44-ФЗ, требования, предъявляемые к участникам закупки в соответствии с частями 2 и 2 </w:t>
      </w:r>
      <w:r w:rsidR="006A345D">
        <w:rPr>
          <w:rFonts w:ascii="Times New Roman" w:hAnsi="Times New Roman" w:cs="Times New Roman"/>
          <w:sz w:val="24"/>
          <w:szCs w:val="24"/>
        </w:rPr>
        <w:t>пп</w:t>
      </w:r>
      <w:r w:rsidR="006A345D" w:rsidRPr="006A345D">
        <w:rPr>
          <w:rFonts w:ascii="Times New Roman" w:hAnsi="Times New Roman" w:cs="Times New Roman"/>
          <w:sz w:val="24"/>
          <w:szCs w:val="24"/>
        </w:rPr>
        <w:t>.</w:t>
      </w:r>
      <w:r w:rsidRPr="006A345D">
        <w:rPr>
          <w:rFonts w:ascii="Times New Roman" w:hAnsi="Times New Roman" w:cs="Times New Roman"/>
          <w:sz w:val="24"/>
          <w:szCs w:val="24"/>
        </w:rPr>
        <w:t>1</w:t>
      </w:r>
      <w:r w:rsidRPr="00F379D3">
        <w:rPr>
          <w:rFonts w:ascii="Times New Roman" w:hAnsi="Times New Roman" w:cs="Times New Roman"/>
          <w:sz w:val="24"/>
          <w:szCs w:val="24"/>
        </w:rPr>
        <w:t xml:space="preserve"> (при наличии таких требований) статьи 31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F379D3">
        <w:rPr>
          <w:rFonts w:ascii="Times New Roman" w:hAnsi="Times New Roman" w:cs="Times New Roman"/>
          <w:sz w:val="24"/>
          <w:szCs w:val="24"/>
        </w:rPr>
        <w:t xml:space="preserve"> 44-ФЗ, и</w:t>
      </w:r>
      <w:proofErr w:type="gramEnd"/>
      <w:r w:rsidRPr="00F379D3">
        <w:rPr>
          <w:rFonts w:ascii="Times New Roman" w:hAnsi="Times New Roman" w:cs="Times New Roman"/>
          <w:sz w:val="24"/>
          <w:szCs w:val="24"/>
        </w:rPr>
        <w:t xml:space="preserve"> исчерпывающий перечень документов, подтверждающих соответствие участника закупки таким требованиям, а также требование, предъявляемое к участникам закупки в соответствии с частью 1 </w:t>
      </w:r>
      <w:r w:rsidR="006A345D">
        <w:rPr>
          <w:rFonts w:ascii="Times New Roman" w:hAnsi="Times New Roman" w:cs="Times New Roman"/>
          <w:sz w:val="24"/>
          <w:szCs w:val="24"/>
        </w:rPr>
        <w:t>пп.</w:t>
      </w:r>
      <w:r w:rsidRPr="00F379D3">
        <w:rPr>
          <w:rFonts w:ascii="Times New Roman" w:hAnsi="Times New Roman" w:cs="Times New Roman"/>
          <w:sz w:val="24"/>
          <w:szCs w:val="24"/>
        </w:rPr>
        <w:t xml:space="preserve">1 статьи 31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F379D3">
        <w:rPr>
          <w:rFonts w:ascii="Times New Roman" w:hAnsi="Times New Roman" w:cs="Times New Roman"/>
          <w:sz w:val="24"/>
          <w:szCs w:val="24"/>
        </w:rPr>
        <w:t xml:space="preserve"> 44-ФЗ (при наличии такого требования).</w:t>
      </w:r>
    </w:p>
    <w:p w:rsidR="00F379D3" w:rsidRPr="00F379D3" w:rsidRDefault="00F379D3" w:rsidP="00F379D3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379D3">
        <w:rPr>
          <w:rFonts w:ascii="Times New Roman" w:hAnsi="Times New Roman" w:cs="Times New Roman"/>
          <w:sz w:val="24"/>
          <w:szCs w:val="24"/>
        </w:rPr>
        <w:t xml:space="preserve">Кроме того, согласно пункту 4 части 5 статьи 93 Закон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F379D3">
        <w:rPr>
          <w:rFonts w:ascii="Times New Roman" w:hAnsi="Times New Roman" w:cs="Times New Roman"/>
          <w:sz w:val="24"/>
          <w:szCs w:val="24"/>
        </w:rPr>
        <w:t xml:space="preserve"> 44-ФЗ заключение контракта с единственным поставщиком (подрядчиком, исполнителем) в случае признания определения поставщика (подрядчика, исполнителя) несостоявшимся осуществляется в соответствии с пунктом 25 части 1 статьи 93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F379D3">
        <w:rPr>
          <w:rFonts w:ascii="Times New Roman" w:hAnsi="Times New Roman" w:cs="Times New Roman"/>
          <w:sz w:val="24"/>
          <w:szCs w:val="24"/>
        </w:rPr>
        <w:t xml:space="preserve"> 44-ФЗ по согласованию с контрольным органом в сфере закупок в случае признания несостоявшимися конкурса или аукциона, если начальная (максимальная) цена контракта превышает предельный</w:t>
      </w:r>
      <w:proofErr w:type="gramEnd"/>
      <w:r w:rsidRPr="00F379D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F379D3">
        <w:rPr>
          <w:rFonts w:ascii="Times New Roman" w:hAnsi="Times New Roman" w:cs="Times New Roman"/>
          <w:sz w:val="24"/>
          <w:szCs w:val="24"/>
        </w:rPr>
        <w:t xml:space="preserve">размер (предельные размеры) начальной (максимальной) цены контракта, установленный постановлением Правительства Российской Федерации от 30.06.2020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F379D3">
        <w:rPr>
          <w:rFonts w:ascii="Times New Roman" w:hAnsi="Times New Roman" w:cs="Times New Roman"/>
          <w:sz w:val="24"/>
          <w:szCs w:val="24"/>
        </w:rPr>
        <w:t xml:space="preserve"> 961 </w:t>
      </w:r>
      <w:r w:rsidR="006A345D" w:rsidRPr="00F379D3">
        <w:rPr>
          <w:rFonts w:ascii="Times New Roman" w:hAnsi="Times New Roman" w:cs="Times New Roman"/>
          <w:sz w:val="24"/>
          <w:szCs w:val="24"/>
        </w:rPr>
        <w:t>"Об установлении предельного размера (предельных размеров) начальной (максимальной) цены контракта, при превышении которого заключение контракта с единственным поставщиком (подрядчиком, исполнителем) в случае признания конкурса или аукциона несостоявшимися осуществляется по согласованию с контрольным органом в сфере закупок товаров, работ, услуг для обеспечения государственных и муниципальных нужд</w:t>
      </w:r>
      <w:proofErr w:type="gramEnd"/>
      <w:r w:rsidR="006A345D" w:rsidRPr="00F379D3">
        <w:rPr>
          <w:rFonts w:ascii="Times New Roman" w:hAnsi="Times New Roman" w:cs="Times New Roman"/>
          <w:sz w:val="24"/>
          <w:szCs w:val="24"/>
        </w:rPr>
        <w:t xml:space="preserve">, об утверждении Правил согласования контрольным органом в сфере закупок товаров, работ, услуг для обеспечения государственных и муниципальных нужд заключения контракта с единственным поставщиком (подрядчиком, исполнителем) и о внесении изменений в некоторые акты Правительства Российской Федерации" (далее - Постановление </w:t>
      </w:r>
      <w:r w:rsidR="006A345D">
        <w:rPr>
          <w:rFonts w:ascii="Times New Roman" w:hAnsi="Times New Roman" w:cs="Times New Roman"/>
          <w:sz w:val="24"/>
          <w:szCs w:val="24"/>
        </w:rPr>
        <w:t>№</w:t>
      </w:r>
      <w:r w:rsidR="006A345D" w:rsidRPr="00F379D3">
        <w:rPr>
          <w:rFonts w:ascii="Times New Roman" w:hAnsi="Times New Roman" w:cs="Times New Roman"/>
          <w:sz w:val="24"/>
          <w:szCs w:val="24"/>
        </w:rPr>
        <w:t xml:space="preserve"> 961)</w:t>
      </w:r>
      <w:r w:rsidRPr="00F379D3">
        <w:rPr>
          <w:rFonts w:ascii="Times New Roman" w:hAnsi="Times New Roman" w:cs="Times New Roman"/>
          <w:sz w:val="24"/>
          <w:szCs w:val="24"/>
        </w:rPr>
        <w:t>.</w:t>
      </w:r>
    </w:p>
    <w:p w:rsidR="00F379D3" w:rsidRPr="00F379D3" w:rsidRDefault="00F379D3" w:rsidP="00F379D3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379D3">
        <w:rPr>
          <w:rFonts w:ascii="Times New Roman" w:hAnsi="Times New Roman" w:cs="Times New Roman"/>
          <w:sz w:val="24"/>
          <w:szCs w:val="24"/>
        </w:rPr>
        <w:t xml:space="preserve">В соответствии с пунктом 1 Правил согласования контрольным органом в сфере закупок товаров, работ, услуг для обеспечения государственных и муниципальных нужд заключения контракта с единственным поставщиком (подрядчиком, исполнителем), утвержденных Постановлением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F379D3">
        <w:rPr>
          <w:rFonts w:ascii="Times New Roman" w:hAnsi="Times New Roman" w:cs="Times New Roman"/>
          <w:sz w:val="24"/>
          <w:szCs w:val="24"/>
        </w:rPr>
        <w:t xml:space="preserve"> 961 (далее - Правила), указанные Правила устанавливают порядок согласования контрольным органом в сфере закупок товаров, работ, услуг для обеспечения государственных и муниципальных нужд (далее - контрольный орган в сфере закупок) заключения контракта</w:t>
      </w:r>
      <w:proofErr w:type="gramEnd"/>
      <w:r w:rsidRPr="00F379D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F379D3">
        <w:rPr>
          <w:rFonts w:ascii="Times New Roman" w:hAnsi="Times New Roman" w:cs="Times New Roman"/>
          <w:sz w:val="24"/>
          <w:szCs w:val="24"/>
        </w:rPr>
        <w:t xml:space="preserve">с единственным поставщиком (подрядчиком, исполнителем) в случае, предусмотренном пунктом 4 части 5 статьи 93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F379D3">
        <w:rPr>
          <w:rFonts w:ascii="Times New Roman" w:hAnsi="Times New Roman" w:cs="Times New Roman"/>
          <w:sz w:val="24"/>
          <w:szCs w:val="24"/>
        </w:rPr>
        <w:t xml:space="preserve"> 44-ФЗ, в том числе порядок направления обращения о согласовании заключения контракта с единственным поставщиком (подрядчиком, исполнителем) (далее - обращение), а также порядок рассмотрения контрольным органом в сфере закупок обращения, основания для принятия решения о согласовании заключения контракта с единственным поставщиком (подрядчиком, исполнителем) либо об отказе в</w:t>
      </w:r>
      <w:proofErr w:type="gramEnd"/>
      <w:r w:rsidRPr="00F379D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F379D3">
        <w:rPr>
          <w:rFonts w:ascii="Times New Roman" w:hAnsi="Times New Roman" w:cs="Times New Roman"/>
          <w:sz w:val="24"/>
          <w:szCs w:val="24"/>
        </w:rPr>
        <w:t>таком</w:t>
      </w:r>
      <w:proofErr w:type="gramEnd"/>
      <w:r w:rsidRPr="00F379D3">
        <w:rPr>
          <w:rFonts w:ascii="Times New Roman" w:hAnsi="Times New Roman" w:cs="Times New Roman"/>
          <w:sz w:val="24"/>
          <w:szCs w:val="24"/>
        </w:rPr>
        <w:t xml:space="preserve"> согласовании.</w:t>
      </w:r>
    </w:p>
    <w:p w:rsidR="00F379D3" w:rsidRPr="00F379D3" w:rsidRDefault="00F379D3" w:rsidP="00F379D3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F379D3">
        <w:rPr>
          <w:rFonts w:ascii="Times New Roman" w:hAnsi="Times New Roman" w:cs="Times New Roman"/>
          <w:sz w:val="24"/>
          <w:szCs w:val="24"/>
        </w:rPr>
        <w:lastRenderedPageBreak/>
        <w:t xml:space="preserve">Согласно подпункту "е" пункта 7 Правил к обращению </w:t>
      </w:r>
      <w:proofErr w:type="gramStart"/>
      <w:r w:rsidRPr="00F379D3">
        <w:rPr>
          <w:rFonts w:ascii="Times New Roman" w:hAnsi="Times New Roman" w:cs="Times New Roman"/>
          <w:sz w:val="24"/>
          <w:szCs w:val="24"/>
        </w:rPr>
        <w:t>прилагаются</w:t>
      </w:r>
      <w:proofErr w:type="gramEnd"/>
      <w:r w:rsidRPr="00F379D3">
        <w:rPr>
          <w:rFonts w:ascii="Times New Roman" w:hAnsi="Times New Roman" w:cs="Times New Roman"/>
          <w:sz w:val="24"/>
          <w:szCs w:val="24"/>
        </w:rPr>
        <w:t xml:space="preserve"> в том числе информация и документы или их копии, предусмотренные в извещении об осуществлении закупки (если Законом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F379D3">
        <w:rPr>
          <w:rFonts w:ascii="Times New Roman" w:hAnsi="Times New Roman" w:cs="Times New Roman"/>
          <w:sz w:val="24"/>
          <w:szCs w:val="24"/>
        </w:rPr>
        <w:t xml:space="preserve"> 44-ФЗ предусмотрено извещение об осуществлении закупки), для представления в заявке на участие в закупке (за исключением документов, подтверждающих предоставление обеспечения заявки на участие в закупке). Указанные информация и документы прилагаются в случае, предусмотренном пунктом 8 Правил.</w:t>
      </w:r>
    </w:p>
    <w:p w:rsidR="00F379D3" w:rsidRPr="00F379D3" w:rsidRDefault="00F379D3" w:rsidP="00F379D3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F379D3">
        <w:rPr>
          <w:rFonts w:ascii="Times New Roman" w:hAnsi="Times New Roman" w:cs="Times New Roman"/>
          <w:sz w:val="24"/>
          <w:szCs w:val="24"/>
        </w:rPr>
        <w:t xml:space="preserve">Пунктом 8 Правил установлено, что в случаях, предусмотренных пунктами 3 - 6 части 1 статьи 52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F379D3">
        <w:rPr>
          <w:rFonts w:ascii="Times New Roman" w:hAnsi="Times New Roman" w:cs="Times New Roman"/>
          <w:sz w:val="24"/>
          <w:szCs w:val="24"/>
        </w:rPr>
        <w:t xml:space="preserve"> 44-ФЗ, а также пунктом 1 (в случаях, предусмотренных пунктами 3 - 6 части 1 статьи 52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F379D3">
        <w:rPr>
          <w:rFonts w:ascii="Times New Roman" w:hAnsi="Times New Roman" w:cs="Times New Roman"/>
          <w:sz w:val="24"/>
          <w:szCs w:val="24"/>
        </w:rPr>
        <w:t xml:space="preserve"> 44-ФЗ), пунктами 2 и 3 части 1 статьи 77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F379D3">
        <w:rPr>
          <w:rFonts w:ascii="Times New Roman" w:hAnsi="Times New Roman" w:cs="Times New Roman"/>
          <w:sz w:val="24"/>
          <w:szCs w:val="24"/>
        </w:rPr>
        <w:t xml:space="preserve"> 44-ФЗ, заказчик:</w:t>
      </w:r>
    </w:p>
    <w:p w:rsidR="00F379D3" w:rsidRPr="00F379D3" w:rsidRDefault="00F379D3" w:rsidP="00F379D3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379D3">
        <w:rPr>
          <w:rFonts w:ascii="Times New Roman" w:hAnsi="Times New Roman" w:cs="Times New Roman"/>
          <w:sz w:val="24"/>
          <w:szCs w:val="24"/>
        </w:rPr>
        <w:t xml:space="preserve">а) направляет в соответствии с Правилами обращение в отношении единственного поставщика (подрядчика, исполнителя), соответствующего требованиям, установленным в извещении об осуществлении закупки (если Законом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F379D3">
        <w:rPr>
          <w:rFonts w:ascii="Times New Roman" w:hAnsi="Times New Roman" w:cs="Times New Roman"/>
          <w:sz w:val="24"/>
          <w:szCs w:val="24"/>
        </w:rPr>
        <w:t xml:space="preserve"> 44-ФЗ предусмотрено извещение об осуществлении закупки), документации о закупке (если Законом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F379D3">
        <w:rPr>
          <w:rFonts w:ascii="Times New Roman" w:hAnsi="Times New Roman" w:cs="Times New Roman"/>
          <w:sz w:val="24"/>
          <w:szCs w:val="24"/>
        </w:rPr>
        <w:t xml:space="preserve"> 44-ФЗ предусмотрена документация о закупке), приглашении принять участие в определении поставщика (подрядчика, исполнителя) (если Законом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F379D3">
        <w:rPr>
          <w:rFonts w:ascii="Times New Roman" w:hAnsi="Times New Roman" w:cs="Times New Roman"/>
          <w:sz w:val="24"/>
          <w:szCs w:val="24"/>
        </w:rPr>
        <w:t xml:space="preserve"> 44-ФЗ предусмотрено приглашение принять участие в определении поставщика (подрядчика, исполнителя) в</w:t>
      </w:r>
      <w:proofErr w:type="gramEnd"/>
      <w:r w:rsidRPr="00F379D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F379D3">
        <w:rPr>
          <w:rFonts w:ascii="Times New Roman" w:hAnsi="Times New Roman" w:cs="Times New Roman"/>
          <w:sz w:val="24"/>
          <w:szCs w:val="24"/>
        </w:rPr>
        <w:t>соответствии</w:t>
      </w:r>
      <w:proofErr w:type="gramEnd"/>
      <w:r w:rsidRPr="00F379D3">
        <w:rPr>
          <w:rFonts w:ascii="Times New Roman" w:hAnsi="Times New Roman" w:cs="Times New Roman"/>
          <w:sz w:val="24"/>
          <w:szCs w:val="24"/>
        </w:rPr>
        <w:t xml:space="preserve"> с частью 1, частями 1 </w:t>
      </w:r>
      <w:r w:rsidR="006A345D">
        <w:rPr>
          <w:rFonts w:ascii="Times New Roman" w:hAnsi="Times New Roman" w:cs="Times New Roman"/>
          <w:sz w:val="24"/>
          <w:szCs w:val="24"/>
        </w:rPr>
        <w:t>пп.</w:t>
      </w:r>
      <w:r w:rsidRPr="00F379D3">
        <w:rPr>
          <w:rFonts w:ascii="Times New Roman" w:hAnsi="Times New Roman" w:cs="Times New Roman"/>
          <w:sz w:val="24"/>
          <w:szCs w:val="24"/>
        </w:rPr>
        <w:t xml:space="preserve">1, 2 и 2 </w:t>
      </w:r>
      <w:r w:rsidR="006A345D">
        <w:rPr>
          <w:rFonts w:ascii="Times New Roman" w:hAnsi="Times New Roman" w:cs="Times New Roman"/>
          <w:sz w:val="24"/>
          <w:szCs w:val="24"/>
        </w:rPr>
        <w:t>пп.</w:t>
      </w:r>
      <w:r w:rsidRPr="00F379D3">
        <w:rPr>
          <w:rFonts w:ascii="Times New Roman" w:hAnsi="Times New Roman" w:cs="Times New Roman"/>
          <w:sz w:val="24"/>
          <w:szCs w:val="24"/>
        </w:rPr>
        <w:t xml:space="preserve">1 (при наличии таких требований) статьи 31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F379D3">
        <w:rPr>
          <w:rFonts w:ascii="Times New Roman" w:hAnsi="Times New Roman" w:cs="Times New Roman"/>
          <w:sz w:val="24"/>
          <w:szCs w:val="24"/>
        </w:rPr>
        <w:t xml:space="preserve"> 44-ФЗ;</w:t>
      </w:r>
    </w:p>
    <w:p w:rsidR="00F379D3" w:rsidRPr="00F379D3" w:rsidRDefault="00F379D3" w:rsidP="00F379D3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379D3">
        <w:rPr>
          <w:rFonts w:ascii="Times New Roman" w:hAnsi="Times New Roman" w:cs="Times New Roman"/>
          <w:sz w:val="24"/>
          <w:szCs w:val="24"/>
        </w:rPr>
        <w:t>б) прилагает к обращению, предусмотренному подпунктом "а" данного пункта, информацию и документы, предусмотренные подпунктами "е" и "ж" пункта 7 Правил.</w:t>
      </w:r>
      <w:proofErr w:type="gramEnd"/>
    </w:p>
    <w:p w:rsidR="00F379D3" w:rsidRPr="00F379D3" w:rsidRDefault="00F379D3" w:rsidP="00F379D3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379D3">
        <w:rPr>
          <w:rFonts w:ascii="Times New Roman" w:hAnsi="Times New Roman" w:cs="Times New Roman"/>
          <w:sz w:val="24"/>
          <w:szCs w:val="24"/>
        </w:rPr>
        <w:t>Согласно подпункту "</w:t>
      </w:r>
      <w:proofErr w:type="spellStart"/>
      <w:r w:rsidRPr="00F379D3">
        <w:rPr>
          <w:rFonts w:ascii="Times New Roman" w:hAnsi="Times New Roman" w:cs="Times New Roman"/>
          <w:sz w:val="24"/>
          <w:szCs w:val="24"/>
        </w:rPr>
        <w:t>д</w:t>
      </w:r>
      <w:proofErr w:type="spellEnd"/>
      <w:r w:rsidRPr="00F379D3">
        <w:rPr>
          <w:rFonts w:ascii="Times New Roman" w:hAnsi="Times New Roman" w:cs="Times New Roman"/>
          <w:sz w:val="24"/>
          <w:szCs w:val="24"/>
        </w:rPr>
        <w:t>" пункта 9 Правил в случае, если при направлении обращения информация и документы, предусмотренные подпунктом "б" пункта 8 Правил, не представлены, контрольный орган в сфере закупок не осуществляет действия, предусмотренные пунктом 11 Правил, и не позднее 2 рабочих дней со дня, следующего за днем поступления такого обращения в контрольный орган в сфере закупок в соответствии с подпунктом "в</w:t>
      </w:r>
      <w:proofErr w:type="gramEnd"/>
      <w:r w:rsidRPr="00F379D3">
        <w:rPr>
          <w:rFonts w:ascii="Times New Roman" w:hAnsi="Times New Roman" w:cs="Times New Roman"/>
          <w:sz w:val="24"/>
          <w:szCs w:val="24"/>
        </w:rPr>
        <w:t>" пункта 9 Правил, направляет заказчику уведомление о выявленном несоответствии такого обращения положениям подпункта "б" пункта 8 Правил (с указанием причины).</w:t>
      </w:r>
    </w:p>
    <w:p w:rsidR="00F379D3" w:rsidRPr="00F379D3" w:rsidRDefault="00F379D3" w:rsidP="00F379D3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F379D3">
        <w:rPr>
          <w:rFonts w:ascii="Times New Roman" w:hAnsi="Times New Roman" w:cs="Times New Roman"/>
          <w:sz w:val="24"/>
          <w:szCs w:val="24"/>
        </w:rPr>
        <w:t xml:space="preserve">Учитывая вышеизложенное, заключение контракта с единственным поставщиком (подрядчиком, исполнителем) по результатам несостоявшихся конкурентных процедур на основании пункта 25 части 1 статьи 93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F379D3">
        <w:rPr>
          <w:rFonts w:ascii="Times New Roman" w:hAnsi="Times New Roman" w:cs="Times New Roman"/>
          <w:sz w:val="24"/>
          <w:szCs w:val="24"/>
        </w:rPr>
        <w:t xml:space="preserve"> 44-ФЗ, осуществляется по согласованию с контрольным органом в сфере закупок.</w:t>
      </w:r>
    </w:p>
    <w:p w:rsidR="00F379D3" w:rsidRPr="00F379D3" w:rsidRDefault="00F379D3" w:rsidP="00F379D3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F379D3">
        <w:rPr>
          <w:rFonts w:ascii="Times New Roman" w:hAnsi="Times New Roman" w:cs="Times New Roman"/>
          <w:sz w:val="24"/>
          <w:szCs w:val="24"/>
        </w:rPr>
        <w:t xml:space="preserve">При этом единственный поставщик (подрядчик, исполнитель) должен соответствовать требованиям, установленным в извещении об осуществлении закупки, в том числе предъявляемым к участникам закупки в соответствии с частями 2 и 2 </w:t>
      </w:r>
      <w:r w:rsidR="006A345D">
        <w:rPr>
          <w:rFonts w:ascii="Times New Roman" w:hAnsi="Times New Roman" w:cs="Times New Roman"/>
          <w:sz w:val="24"/>
          <w:szCs w:val="24"/>
        </w:rPr>
        <w:t>пп.</w:t>
      </w:r>
      <w:r w:rsidRPr="00F379D3">
        <w:rPr>
          <w:rFonts w:ascii="Times New Roman" w:hAnsi="Times New Roman" w:cs="Times New Roman"/>
          <w:sz w:val="24"/>
          <w:szCs w:val="24"/>
        </w:rPr>
        <w:t xml:space="preserve">1 статьи 31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F379D3">
        <w:rPr>
          <w:rFonts w:ascii="Times New Roman" w:hAnsi="Times New Roman" w:cs="Times New Roman"/>
          <w:sz w:val="24"/>
          <w:szCs w:val="24"/>
        </w:rPr>
        <w:t xml:space="preserve"> 44-ФЗ (при наличии таких требований).</w:t>
      </w:r>
    </w:p>
    <w:p w:rsidR="00F379D3" w:rsidRPr="00F379D3" w:rsidRDefault="00F379D3" w:rsidP="00F379D3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F379D3">
        <w:rPr>
          <w:rFonts w:ascii="Times New Roman" w:hAnsi="Times New Roman" w:cs="Times New Roman"/>
          <w:sz w:val="24"/>
          <w:szCs w:val="24"/>
        </w:rPr>
        <w:t>Заместитель</w:t>
      </w:r>
    </w:p>
    <w:p w:rsidR="00F379D3" w:rsidRPr="00F379D3" w:rsidRDefault="00F379D3" w:rsidP="006A345D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F379D3">
        <w:rPr>
          <w:rFonts w:ascii="Times New Roman" w:hAnsi="Times New Roman" w:cs="Times New Roman"/>
          <w:sz w:val="24"/>
          <w:szCs w:val="24"/>
        </w:rPr>
        <w:lastRenderedPageBreak/>
        <w:t>директора Департамента</w:t>
      </w:r>
    </w:p>
    <w:p w:rsidR="00F379D3" w:rsidRPr="00F379D3" w:rsidRDefault="00F379D3" w:rsidP="00F379D3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F379D3">
        <w:rPr>
          <w:rFonts w:ascii="Times New Roman" w:hAnsi="Times New Roman" w:cs="Times New Roman"/>
          <w:sz w:val="24"/>
          <w:szCs w:val="24"/>
        </w:rPr>
        <w:t xml:space="preserve">Н.В. </w:t>
      </w:r>
      <w:proofErr w:type="spellStart"/>
      <w:r w:rsidRPr="00F379D3">
        <w:rPr>
          <w:rFonts w:ascii="Times New Roman" w:hAnsi="Times New Roman" w:cs="Times New Roman"/>
          <w:sz w:val="24"/>
          <w:szCs w:val="24"/>
        </w:rPr>
        <w:t>Конкина</w:t>
      </w:r>
      <w:proofErr w:type="spellEnd"/>
      <w:r w:rsidRPr="00F379D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F5571" w:rsidRPr="00F379D3" w:rsidRDefault="00EF5571" w:rsidP="00F379D3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</w:p>
    <w:sectPr w:rsidR="00EF5571" w:rsidRPr="00F379D3" w:rsidSect="00EF55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F379D3"/>
    <w:rsid w:val="006A345D"/>
    <w:rsid w:val="00EF5571"/>
    <w:rsid w:val="00F379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5571"/>
  </w:style>
  <w:style w:type="paragraph" w:styleId="1">
    <w:name w:val="heading 1"/>
    <w:basedOn w:val="a"/>
    <w:link w:val="10"/>
    <w:uiPriority w:val="9"/>
    <w:qFormat/>
    <w:rsid w:val="006A345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A345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653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4</Pages>
  <Words>1273</Words>
  <Characters>7259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8515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rahma</dc:creator>
  <cp:lastModifiedBy>rahma</cp:lastModifiedBy>
  <cp:revision>1</cp:revision>
  <dcterms:created xsi:type="dcterms:W3CDTF">2024-01-18T05:18:00Z</dcterms:created>
  <dcterms:modified xsi:type="dcterms:W3CDTF">2024-01-18T05:40:00Z</dcterms:modified>
</cp:coreProperties>
</file>