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5D" w:rsidRPr="005D7F5D" w:rsidRDefault="005D7F5D" w:rsidP="005D7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5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5D7F5D" w:rsidRPr="005D7F5D" w:rsidRDefault="005D7F5D" w:rsidP="005D7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5D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D7F5D" w:rsidRPr="005D7F5D" w:rsidRDefault="005D7F5D" w:rsidP="005D7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5D">
        <w:rPr>
          <w:rFonts w:ascii="Times New Roman" w:hAnsi="Times New Roman" w:cs="Times New Roman"/>
          <w:b/>
          <w:sz w:val="24"/>
          <w:szCs w:val="24"/>
        </w:rPr>
        <w:t xml:space="preserve">от 14 марта 2024 г. </w:t>
      </w:r>
      <w:r w:rsidR="001C5270">
        <w:rPr>
          <w:rFonts w:ascii="Times New Roman" w:hAnsi="Times New Roman" w:cs="Times New Roman"/>
          <w:b/>
          <w:sz w:val="24"/>
          <w:szCs w:val="24"/>
        </w:rPr>
        <w:t>№</w:t>
      </w:r>
      <w:r w:rsidRPr="005D7F5D">
        <w:rPr>
          <w:rFonts w:ascii="Times New Roman" w:hAnsi="Times New Roman" w:cs="Times New Roman"/>
          <w:b/>
          <w:sz w:val="24"/>
          <w:szCs w:val="24"/>
        </w:rPr>
        <w:t xml:space="preserve"> 24-06-06/22805 "О цене контракта при закупке товаров иностранного происхождения у организации инвалидов путем проведения электронного аукциона"</w:t>
      </w:r>
    </w:p>
    <w:p w:rsidR="005D7F5D" w:rsidRPr="005D7F5D" w:rsidRDefault="005D7F5D" w:rsidP="005D7F5D">
      <w:pPr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> </w:t>
      </w:r>
    </w:p>
    <w:p w:rsidR="005D7F5D" w:rsidRPr="005D7F5D" w:rsidRDefault="005D7F5D" w:rsidP="005D7F5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F5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14.02.2024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44-ФЗ) в части предоставления преимуществ организациям инвалидов при осуществлении закупок и применения положений приказа Минфина России от 04.06.2018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126н</w:t>
      </w:r>
      <w:proofErr w:type="gramEnd"/>
      <w:r w:rsidRPr="005D7F5D">
        <w:rPr>
          <w:rFonts w:ascii="Times New Roman" w:hAnsi="Times New Roman" w:cs="Times New Roman"/>
          <w:sz w:val="24"/>
          <w:szCs w:val="24"/>
        </w:rPr>
        <w:t xml:space="preserve"> </w:t>
      </w:r>
      <w:r w:rsidR="001C5270" w:rsidRPr="005D7F5D">
        <w:rPr>
          <w:rFonts w:ascii="Times New Roman" w:hAnsi="Times New Roman" w:cs="Times New Roman"/>
          <w:sz w:val="24"/>
          <w:szCs w:val="24"/>
        </w:rPr>
        <w:t xml:space="preserve"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 w:rsidR="001C5270">
        <w:rPr>
          <w:rFonts w:ascii="Times New Roman" w:hAnsi="Times New Roman" w:cs="Times New Roman"/>
          <w:sz w:val="24"/>
          <w:szCs w:val="24"/>
        </w:rPr>
        <w:t>№</w:t>
      </w:r>
      <w:r w:rsidR="001C5270" w:rsidRPr="005D7F5D">
        <w:rPr>
          <w:rFonts w:ascii="Times New Roman" w:hAnsi="Times New Roman" w:cs="Times New Roman"/>
          <w:sz w:val="24"/>
          <w:szCs w:val="24"/>
        </w:rPr>
        <w:t xml:space="preserve"> 126н)</w:t>
      </w:r>
      <w:r w:rsidRPr="005D7F5D">
        <w:rPr>
          <w:rFonts w:ascii="Times New Roman" w:hAnsi="Times New Roman" w:cs="Times New Roman"/>
          <w:sz w:val="24"/>
          <w:szCs w:val="24"/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5D7F5D" w:rsidRPr="005D7F5D" w:rsidRDefault="005D7F5D" w:rsidP="005D7F5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F5D">
        <w:rPr>
          <w:rFonts w:ascii="Times New Roman" w:hAnsi="Times New Roman" w:cs="Times New Roman"/>
          <w:sz w:val="24"/>
          <w:szCs w:val="24"/>
        </w:rPr>
        <w:t xml:space="preserve">Согласно части 1 статьи 29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 в случае заключения по результатам применения конкурентных способов контракта с участником закупки, являющимся организацией инвалидов, цена контракта, цена каждой единицы товара, работы, услуги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44-ФЗ) увеличивается на 15 процентов соответственно от цены контракта, предложенной таким участником закупки, от цены единицы товара, работы, услуги, определенной в соответствии</w:t>
      </w:r>
      <w:proofErr w:type="gramEnd"/>
      <w:r w:rsidRPr="005D7F5D">
        <w:rPr>
          <w:rFonts w:ascii="Times New Roman" w:hAnsi="Times New Roman" w:cs="Times New Roman"/>
          <w:sz w:val="24"/>
          <w:szCs w:val="24"/>
        </w:rPr>
        <w:t xml:space="preserve">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 на основании предложения такого участника о сумме цен единиц товара, работы, услуги.</w:t>
      </w:r>
    </w:p>
    <w:p w:rsidR="005D7F5D" w:rsidRPr="005D7F5D" w:rsidRDefault="005D7F5D" w:rsidP="001C5270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 xml:space="preserve">Перечень товаров, работ, услуг, при осуществлении закупок которых предоставляются вышеуказанные преимущества, утвержден распоряжением Правительства Российской Федерации от 08.12.2021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3500-р </w:t>
      </w:r>
      <w:r w:rsidR="001C5270" w:rsidRPr="005D7F5D">
        <w:rPr>
          <w:rFonts w:ascii="Times New Roman" w:hAnsi="Times New Roman" w:cs="Times New Roman"/>
          <w:sz w:val="24"/>
          <w:szCs w:val="24"/>
        </w:rPr>
        <w:t xml:space="preserve">(далее - распоряжение </w:t>
      </w:r>
      <w:r w:rsidR="001C5270">
        <w:rPr>
          <w:rFonts w:ascii="Times New Roman" w:hAnsi="Times New Roman" w:cs="Times New Roman"/>
          <w:sz w:val="24"/>
          <w:szCs w:val="24"/>
        </w:rPr>
        <w:t>№</w:t>
      </w:r>
      <w:r w:rsidR="001C5270" w:rsidRPr="005D7F5D">
        <w:rPr>
          <w:rFonts w:ascii="Times New Roman" w:hAnsi="Times New Roman" w:cs="Times New Roman"/>
          <w:sz w:val="24"/>
          <w:szCs w:val="24"/>
        </w:rPr>
        <w:t xml:space="preserve"> 3500-р)</w:t>
      </w:r>
      <w:r w:rsidRPr="005D7F5D">
        <w:rPr>
          <w:rFonts w:ascii="Times New Roman" w:hAnsi="Times New Roman" w:cs="Times New Roman"/>
          <w:sz w:val="24"/>
          <w:szCs w:val="24"/>
        </w:rPr>
        <w:t>.</w:t>
      </w:r>
    </w:p>
    <w:p w:rsidR="005D7F5D" w:rsidRPr="005D7F5D" w:rsidRDefault="005D7F5D" w:rsidP="005D7F5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5D7F5D" w:rsidRPr="005D7F5D" w:rsidRDefault="005D7F5D" w:rsidP="005D7F5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F5D">
        <w:rPr>
          <w:rFonts w:ascii="Times New Roman" w:hAnsi="Times New Roman" w:cs="Times New Roman"/>
          <w:sz w:val="24"/>
          <w:szCs w:val="24"/>
        </w:rPr>
        <w:t xml:space="preserve">Согласно подпункту "а" подпункта 1.3 пункта 1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126н при проведении аукциона контракт заключается по цене, сниженной на 15 процентов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1, сниженной на 20 процентов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2 и закупаемых при реализации национальных проектов (программ), от предложенной победителем аукциона в случае, </w:t>
      </w:r>
      <w:r w:rsidRPr="005D7F5D">
        <w:rPr>
          <w:rFonts w:ascii="Times New Roman" w:hAnsi="Times New Roman" w:cs="Times New Roman"/>
          <w:sz w:val="24"/>
          <w:szCs w:val="24"/>
        </w:rPr>
        <w:lastRenderedPageBreak/>
        <w:t>если заявка такого победителя содержит предложение о поставке товаров</w:t>
      </w:r>
      <w:proofErr w:type="gramEnd"/>
      <w:r w:rsidRPr="005D7F5D">
        <w:rPr>
          <w:rFonts w:ascii="Times New Roman" w:hAnsi="Times New Roman" w:cs="Times New Roman"/>
          <w:sz w:val="24"/>
          <w:szCs w:val="24"/>
        </w:rPr>
        <w:t>, указанных в данных приложениях,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союза).</w:t>
      </w:r>
    </w:p>
    <w:p w:rsidR="005D7F5D" w:rsidRPr="005D7F5D" w:rsidRDefault="005D7F5D" w:rsidP="005D7F5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F5D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по результатам электронной процедуры заказчик формирует и размещает в единой информационной системе проект контракта, который должен содержать цену контракта, соответствующую цене контракта, предложенной участником закупки, с которым заключается контракт, с учетом положений нормативных правовых актов, принятых в соответствии со статьей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44-ФЗ, положений статьи 29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 (подпункт "б" пункта 1 части 2</w:t>
      </w:r>
      <w:proofErr w:type="gramEnd"/>
      <w:r w:rsidRPr="005D7F5D">
        <w:rPr>
          <w:rFonts w:ascii="Times New Roman" w:hAnsi="Times New Roman" w:cs="Times New Roman"/>
          <w:sz w:val="24"/>
          <w:szCs w:val="24"/>
        </w:rPr>
        <w:t xml:space="preserve">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D7F5D" w:rsidRPr="005D7F5D" w:rsidRDefault="005D7F5D" w:rsidP="005D7F5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F5D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при заключении контракта по результатам проведения электронного аукциона с участником закупки, являющимся организацией инвалидов, предложившим товар иностранного происхождения, в отношении которого применяются условия допуска, предусмотренные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126н, контракт заключается по цене, предложенной таким участником, с учетом применения к такой цене положений как статьи 29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44-ФЗ, так и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7F5D">
        <w:rPr>
          <w:rFonts w:ascii="Times New Roman" w:hAnsi="Times New Roman" w:cs="Times New Roman"/>
          <w:sz w:val="24"/>
          <w:szCs w:val="24"/>
        </w:rPr>
        <w:t xml:space="preserve"> 126н.</w:t>
      </w:r>
      <w:proofErr w:type="gramEnd"/>
    </w:p>
    <w:p w:rsidR="005D7F5D" w:rsidRPr="005D7F5D" w:rsidRDefault="005D7F5D" w:rsidP="005D7F5D">
      <w:pPr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> </w:t>
      </w:r>
    </w:p>
    <w:p w:rsidR="005D7F5D" w:rsidRPr="005D7F5D" w:rsidRDefault="005D7F5D" w:rsidP="005D7F5D">
      <w:pPr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D7F5D" w:rsidRPr="005D7F5D" w:rsidRDefault="005D7F5D" w:rsidP="005D7F5D">
      <w:pPr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>Н.В.КОНКИНА</w:t>
      </w:r>
    </w:p>
    <w:p w:rsidR="0030273B" w:rsidRPr="005D7F5D" w:rsidRDefault="005D7F5D" w:rsidP="005D7F5D">
      <w:pPr>
        <w:jc w:val="both"/>
        <w:rPr>
          <w:rFonts w:ascii="Times New Roman" w:hAnsi="Times New Roman" w:cs="Times New Roman"/>
          <w:sz w:val="24"/>
          <w:szCs w:val="24"/>
        </w:rPr>
      </w:pPr>
      <w:r w:rsidRPr="005D7F5D">
        <w:rPr>
          <w:rFonts w:ascii="Times New Roman" w:hAnsi="Times New Roman" w:cs="Times New Roman"/>
          <w:sz w:val="24"/>
          <w:szCs w:val="24"/>
        </w:rPr>
        <w:t>14.03.2024</w:t>
      </w:r>
    </w:p>
    <w:sectPr w:rsidR="0030273B" w:rsidRPr="005D7F5D" w:rsidSect="0030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7F5D"/>
    <w:rsid w:val="001C5270"/>
    <w:rsid w:val="0030273B"/>
    <w:rsid w:val="005D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2024-03-25T03:38:00Z</dcterms:created>
  <dcterms:modified xsi:type="dcterms:W3CDTF">2024-03-25T04:28:00Z</dcterms:modified>
</cp:coreProperties>
</file>