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00" w:rsidRPr="00B64500" w:rsidRDefault="00B64500" w:rsidP="00B6450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0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64500" w:rsidRPr="00B64500" w:rsidRDefault="00B64500" w:rsidP="00B6450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0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64500" w:rsidRPr="00B64500" w:rsidRDefault="00B64500" w:rsidP="00B6450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00">
        <w:rPr>
          <w:rFonts w:ascii="Times New Roman" w:hAnsi="Times New Roman" w:cs="Times New Roman"/>
          <w:b/>
          <w:sz w:val="24"/>
          <w:szCs w:val="24"/>
        </w:rPr>
        <w:t xml:space="preserve">от 11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64500">
        <w:rPr>
          <w:rFonts w:ascii="Times New Roman" w:hAnsi="Times New Roman" w:cs="Times New Roman"/>
          <w:b/>
          <w:sz w:val="24"/>
          <w:szCs w:val="24"/>
        </w:rPr>
        <w:t xml:space="preserve"> 24-06-06/21161 "О списании неустоек (штрафов, пеней) за неисполнение или ненадлежащее исполнение обязательств по контракту в сфере закупок"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 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50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09.02.2024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44-ФЗ) в части списания неустоек (штрафов, пеней), с учетом пунктов 11.8 и 12.5 Регламента Министерства финансов Российской Федерации, утвержденного</w:t>
      </w:r>
      <w:proofErr w:type="gramEnd"/>
      <w:r w:rsidRPr="00B64500">
        <w:rPr>
          <w:rFonts w:ascii="Times New Roman" w:hAnsi="Times New Roman" w:cs="Times New Roman"/>
          <w:sz w:val="24"/>
          <w:szCs w:val="24"/>
        </w:rPr>
        <w:t xml:space="preserve">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 в контра</w:t>
      </w:r>
      <w:proofErr w:type="gramStart"/>
      <w:r w:rsidRPr="00B64500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B64500">
        <w:rPr>
          <w:rFonts w:ascii="Times New Roman" w:hAnsi="Times New Roman" w:cs="Times New Roman"/>
          <w:sz w:val="24"/>
          <w:szCs w:val="24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500">
        <w:rPr>
          <w:rFonts w:ascii="Times New Roman" w:hAnsi="Times New Roman" w:cs="Times New Roman"/>
          <w:sz w:val="24"/>
          <w:szCs w:val="24"/>
        </w:rPr>
        <w:t xml:space="preserve">Так,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 (часть 6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 xml:space="preserve">Указанная норма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 является нормой прямого действия и подлежит применению независимо от установленных условий контракта.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 xml:space="preserve">При этом в силу положений пункта 2 части 14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 в контракт может быть включено условие об удержании суммы не исполненных поставщиком (подрядчиком, исполнителем) требований об уплате неустоек (штрафов, пеней), предъявленных заказчиком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44-ФЗ, из суммы, подлежащей оплате поставщику (подрядчику, исполнителю).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500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если заказчик включил в контракт предусмотренное пунктом 2 части 14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44-ФЗ условие, при нарушении поставщиком (подрядчиком, исполнителем) условий контракта заказчик обязан применить соответствующие меры ответственности, в том числе в части удержания суммы не исполненных поставщиком (подрядчиком, исполнителем) требований об уплате неустоек (штрафов, пеней) из суммы, подлежащей оплате поставщику (подрядчику, исполнителю) по такому контракту.</w:t>
      </w:r>
      <w:proofErr w:type="gramEnd"/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500">
        <w:rPr>
          <w:rFonts w:ascii="Times New Roman" w:hAnsi="Times New Roman" w:cs="Times New Roman"/>
          <w:sz w:val="24"/>
          <w:szCs w:val="24"/>
        </w:rPr>
        <w:lastRenderedPageBreak/>
        <w:t xml:space="preserve">Пунктом 2 Правил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4500">
        <w:rPr>
          <w:rFonts w:ascii="Times New Roman" w:hAnsi="Times New Roman" w:cs="Times New Roman"/>
          <w:sz w:val="24"/>
          <w:szCs w:val="24"/>
        </w:rPr>
        <w:t xml:space="preserve"> 783 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 (далее - Правила), установлено, что списание начисленных и</w:t>
      </w:r>
      <w:proofErr w:type="gramEnd"/>
      <w:r w:rsidRPr="00B64500">
        <w:rPr>
          <w:rFonts w:ascii="Times New Roman" w:hAnsi="Times New Roman" w:cs="Times New Roman"/>
          <w:sz w:val="24"/>
          <w:szCs w:val="24"/>
        </w:rPr>
        <w:t xml:space="preserve">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обязательства не были исполнены в полном объеме в случаях, установленных данным пунктом Правил.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Пунктом 3 Правил установлены случаи и порядок списания заказчиком начисленных и неуплаченных сумм неустоек (штрафов, пеней).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в силу положений пункта 1 </w:t>
      </w:r>
      <w:proofErr w:type="gramStart"/>
      <w:r w:rsidRPr="00B64500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B64500">
        <w:rPr>
          <w:rFonts w:ascii="Times New Roman" w:hAnsi="Times New Roman" w:cs="Times New Roman"/>
          <w:sz w:val="24"/>
          <w:szCs w:val="24"/>
        </w:rPr>
        <w:t xml:space="preserve"> указанные Правила устанавливают порядок и случаи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 w:rsidR="00B64500" w:rsidRPr="00B64500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 </w:t>
      </w:r>
    </w:p>
    <w:p w:rsidR="00B64500" w:rsidRPr="00B64500" w:rsidRDefault="00B64500" w:rsidP="00B64500">
      <w:pPr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64500" w:rsidRPr="00B64500" w:rsidRDefault="00B64500" w:rsidP="00B64500">
      <w:pPr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Н.В.КОНКИНА</w:t>
      </w:r>
    </w:p>
    <w:p w:rsidR="00B64500" w:rsidRPr="00B64500" w:rsidRDefault="00B64500" w:rsidP="00B64500">
      <w:pPr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11.03.2024</w:t>
      </w:r>
    </w:p>
    <w:p w:rsidR="0030273B" w:rsidRPr="005D7F5D" w:rsidRDefault="00B64500" w:rsidP="00B6450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4500">
        <w:rPr>
          <w:rFonts w:ascii="Times New Roman" w:hAnsi="Times New Roman" w:cs="Times New Roman"/>
          <w:sz w:val="24"/>
          <w:szCs w:val="24"/>
        </w:rPr>
        <w:t> </w:t>
      </w:r>
    </w:p>
    <w:sectPr w:rsidR="0030273B" w:rsidRPr="005D7F5D" w:rsidSect="0030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F5D"/>
    <w:rsid w:val="001C5270"/>
    <w:rsid w:val="0030273B"/>
    <w:rsid w:val="005D7F5D"/>
    <w:rsid w:val="00B6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2024-03-25T04:36:00Z</dcterms:created>
  <dcterms:modified xsi:type="dcterms:W3CDTF">2024-03-25T04:36:00Z</dcterms:modified>
</cp:coreProperties>
</file>