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A1" w:rsidRPr="00BE76A1" w:rsidRDefault="00BE76A1" w:rsidP="00BE7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6A1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BE76A1" w:rsidRPr="00BE76A1" w:rsidRDefault="00BE76A1" w:rsidP="00BE7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6A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BE76A1" w:rsidRPr="00BE76A1" w:rsidRDefault="00BE76A1" w:rsidP="00BE7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6A1">
        <w:rPr>
          <w:rFonts w:ascii="Times New Roman" w:hAnsi="Times New Roman" w:cs="Times New Roman"/>
          <w:b/>
          <w:sz w:val="24"/>
          <w:szCs w:val="24"/>
        </w:rPr>
        <w:t xml:space="preserve">от 13 марта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BE76A1">
        <w:rPr>
          <w:rFonts w:ascii="Times New Roman" w:hAnsi="Times New Roman" w:cs="Times New Roman"/>
          <w:b/>
          <w:sz w:val="24"/>
          <w:szCs w:val="24"/>
        </w:rPr>
        <w:t xml:space="preserve"> 24-07-09/20582 "О вопросах, связанных с применением ГУП и МУП законодательства о закупках, в том числе в ДНР"</w:t>
      </w:r>
    </w:p>
    <w:p w:rsidR="00BE76A1" w:rsidRPr="00BE76A1" w:rsidRDefault="00BE76A1" w:rsidP="00BE76A1">
      <w:pPr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> </w:t>
      </w:r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6A1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от 13 февраля 2023 г. по вопросам применения положений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соответственно - Департамент,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223-ФЗ), с учетом пунктов 11.8 и 12.5 Регламента Министерства финансов Российской Федерации, утвержденного приказом Минфина России от 14 сентября</w:t>
      </w:r>
      <w:proofErr w:type="gramEnd"/>
      <w:r w:rsidRPr="00BE76A1">
        <w:rPr>
          <w:rFonts w:ascii="Times New Roman" w:hAnsi="Times New Roman" w:cs="Times New Roman"/>
          <w:sz w:val="24"/>
          <w:szCs w:val="24"/>
        </w:rPr>
        <w:t xml:space="preserve">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6A1">
        <w:rPr>
          <w:rFonts w:ascii="Times New Roman" w:hAnsi="Times New Roman" w:cs="Times New Roman"/>
          <w:sz w:val="24"/>
          <w:szCs w:val="24"/>
        </w:rPr>
        <w:t xml:space="preserve">Согласно части 2.1 статьи 15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44-ФЗ) государственные, муниципальные унитарные предприятия осуществляют закупки в соответствии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44-ФЗ, за исключением случаев, установленных пунктом 1 и подпунктами "а" - "в" пункта 2 части 2.1 статьи 15 Закона</w:t>
      </w:r>
      <w:proofErr w:type="gramEnd"/>
      <w:r w:rsidRPr="00BE7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6A1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подпунктов "а" - "в" пункта 2 части 2.1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44-ФЗ, пункта 5 части 2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 при наличии положения о закупке, утвержденного в соответствии с частью 3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 и размещенного до начала года в единой информационной системе в сфере закупок в соответствии с частью 1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223-ФЗ, государственные</w:t>
      </w:r>
      <w:proofErr w:type="gramEnd"/>
      <w:r w:rsidRPr="00BE76A1">
        <w:rPr>
          <w:rFonts w:ascii="Times New Roman" w:hAnsi="Times New Roman" w:cs="Times New Roman"/>
          <w:sz w:val="24"/>
          <w:szCs w:val="24"/>
        </w:rPr>
        <w:t xml:space="preserve">, муниципальные унитарные предприятия осуществляют закупки в случаях, указанных в поименованных статьях, с соблюдением требований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 и положения о закупке.</w:t>
      </w:r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6A1">
        <w:rPr>
          <w:rFonts w:ascii="Times New Roman" w:hAnsi="Times New Roman" w:cs="Times New Roman"/>
          <w:sz w:val="24"/>
          <w:szCs w:val="24"/>
        </w:rPr>
        <w:t xml:space="preserve">Частью 3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 установлено, что принятое государственным, муниципальным унитарным предприятием решение об осуществлении указанных в подпунктах "а" - "в" пункта 2 части 2.1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 закупок в порядке, установленном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44-ФЗ, или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 не может быть изменено в текущем году, если иное не установлено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44-ФЗ.</w:t>
      </w:r>
      <w:proofErr w:type="gramEnd"/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 xml:space="preserve">Таким образом, при рассмотрении государственным, муниципальным унитарными предприятиями вопроса о применении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44-ФЗ,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 следует руководствоваться положениями приведенных федеральных законов, регулирующими случаи применения либо неприменения соответствующего федерального закона.</w:t>
      </w:r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6A1">
        <w:rPr>
          <w:rFonts w:ascii="Times New Roman" w:hAnsi="Times New Roman" w:cs="Times New Roman"/>
          <w:sz w:val="24"/>
          <w:szCs w:val="24"/>
        </w:rPr>
        <w:t xml:space="preserve">Позиция по отдельным вопросам применения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223-ФЗ, в том числе на территории Донецкой Народной Республики, а также применения постановления Правительства Российской Федерации от 31 декабря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2559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2559) направлена письмами от 28 февраля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24-01-10/16365, от </w:t>
      </w:r>
      <w:r w:rsidRPr="00BE76A1">
        <w:rPr>
          <w:rFonts w:ascii="Times New Roman" w:hAnsi="Times New Roman" w:cs="Times New Roman"/>
          <w:sz w:val="24"/>
          <w:szCs w:val="24"/>
        </w:rPr>
        <w:lastRenderedPageBreak/>
        <w:t xml:space="preserve">9 марта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24-07-09/19371 (размещено на официальном сайте Минфина России в информационно-телекоммуникационной сети Интернет).</w:t>
      </w:r>
      <w:proofErr w:type="gramEnd"/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 xml:space="preserve">Следует отметить, что в соответствии с подпунктом 3 пункта 1 статьи 13 Федерального конституционного закона от 30 января 2002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1-ФКЗ "О военном положении" Правительство Российской Федерации наделено полномочиями на установление порядка заключения договоров (контрактов) на выполнение организациями заданий (заказов) в целях обеспечения обороны и безопасности Российской Федерации.</w:t>
      </w:r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 xml:space="preserve">В реализацию указанных полномочий Правительством Российской Федерации принято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2559, положениями которого установлены особенности планирования и осуществления закупок только для обеспечения государственных и муниципальных нужд.</w:t>
      </w:r>
    </w:p>
    <w:p w:rsidR="00BE76A1" w:rsidRPr="00BE76A1" w:rsidRDefault="00BE76A1" w:rsidP="00BE76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 xml:space="preserve">В этой связи положения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2559 не распространяются на юридических лиц, являющихся заказчиками в понимании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E76A1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BE76A1" w:rsidRPr="00BE76A1" w:rsidRDefault="00BE76A1" w:rsidP="00BE76A1">
      <w:pPr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> </w:t>
      </w:r>
    </w:p>
    <w:p w:rsidR="00BE76A1" w:rsidRPr="00BE76A1" w:rsidRDefault="00BE76A1" w:rsidP="00BE76A1">
      <w:pPr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E76A1" w:rsidRPr="00BE76A1" w:rsidRDefault="00BE76A1" w:rsidP="00BE76A1">
      <w:pPr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>Д.А.ГОТОВЦЕВ</w:t>
      </w:r>
    </w:p>
    <w:p w:rsidR="00A828AF" w:rsidRPr="00BE76A1" w:rsidRDefault="00BE76A1" w:rsidP="00BE76A1">
      <w:pPr>
        <w:rPr>
          <w:rFonts w:ascii="Times New Roman" w:hAnsi="Times New Roman" w:cs="Times New Roman"/>
          <w:sz w:val="24"/>
          <w:szCs w:val="24"/>
        </w:rPr>
      </w:pPr>
      <w:r w:rsidRPr="00BE76A1">
        <w:rPr>
          <w:rFonts w:ascii="Times New Roman" w:hAnsi="Times New Roman" w:cs="Times New Roman"/>
          <w:sz w:val="24"/>
          <w:szCs w:val="24"/>
        </w:rPr>
        <w:t>13.03.2023</w:t>
      </w:r>
    </w:p>
    <w:sectPr w:rsidR="00A828AF" w:rsidRPr="00BE76A1" w:rsidSect="00A8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E76A1"/>
    <w:rsid w:val="00A828AF"/>
    <w:rsid w:val="00BE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541</Words>
  <Characters>3088</Characters>
  <Application>Microsoft Office Word</Application>
  <DocSecurity>0</DocSecurity>
  <Lines>25</Lines>
  <Paragraphs>7</Paragraphs>
  <ScaleCrop>false</ScaleCrop>
  <Company>Krokoz™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2024-03-27T04:30:00Z</dcterms:created>
  <dcterms:modified xsi:type="dcterms:W3CDTF">2024-03-27T04:41:00Z</dcterms:modified>
</cp:coreProperties>
</file>