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56" w:rsidRDefault="00871D56" w:rsidP="00871D56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56">
        <w:rPr>
          <w:rFonts w:ascii="Times New Roman" w:hAnsi="Times New Roman" w:cs="Times New Roman"/>
          <w:b/>
          <w:sz w:val="24"/>
          <w:szCs w:val="24"/>
        </w:rPr>
        <w:t xml:space="preserve">Письмо Федеральной антимонопольной службы </w:t>
      </w:r>
    </w:p>
    <w:p w:rsidR="00871D56" w:rsidRPr="00871D56" w:rsidRDefault="00871D56" w:rsidP="00871D56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56">
        <w:rPr>
          <w:rFonts w:ascii="Times New Roman" w:hAnsi="Times New Roman" w:cs="Times New Roman"/>
          <w:b/>
          <w:sz w:val="24"/>
          <w:szCs w:val="24"/>
        </w:rPr>
        <w:t xml:space="preserve">от 26 марта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871D56">
        <w:rPr>
          <w:rFonts w:ascii="Times New Roman" w:hAnsi="Times New Roman" w:cs="Times New Roman"/>
          <w:b/>
          <w:sz w:val="24"/>
          <w:szCs w:val="24"/>
        </w:rPr>
        <w:t xml:space="preserve"> 28/25182/24</w:t>
      </w:r>
    </w:p>
    <w:p w:rsidR="00871D56" w:rsidRPr="00871D56" w:rsidRDefault="00871D56" w:rsidP="00871D56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56">
        <w:rPr>
          <w:rFonts w:ascii="Times New Roman" w:hAnsi="Times New Roman" w:cs="Times New Roman"/>
          <w:b/>
          <w:sz w:val="24"/>
          <w:szCs w:val="24"/>
        </w:rPr>
        <w:t xml:space="preserve">"О </w:t>
      </w:r>
      <w:proofErr w:type="gramStart"/>
      <w:r w:rsidRPr="00871D56">
        <w:rPr>
          <w:rFonts w:ascii="Times New Roman" w:hAnsi="Times New Roman" w:cs="Times New Roman"/>
          <w:b/>
          <w:sz w:val="24"/>
          <w:szCs w:val="24"/>
        </w:rPr>
        <w:t>контроле за</w:t>
      </w:r>
      <w:proofErr w:type="gramEnd"/>
      <w:r w:rsidRPr="00871D56">
        <w:rPr>
          <w:rFonts w:ascii="Times New Roman" w:hAnsi="Times New Roman" w:cs="Times New Roman"/>
          <w:b/>
          <w:sz w:val="24"/>
          <w:szCs w:val="24"/>
        </w:rPr>
        <w:t xml:space="preserve"> действиями банков при осуществлении такими банками действий, предусмотренных Законом о контрактной системе"</w:t>
      </w:r>
    </w:p>
    <w:p w:rsidR="00871D56" w:rsidRPr="00871D56" w:rsidRDefault="00871D56" w:rsidP="00871D5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71D56" w:rsidRPr="00871D56" w:rsidRDefault="00871D56" w:rsidP="00871D5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1D56">
        <w:rPr>
          <w:rFonts w:ascii="Times New Roman" w:hAnsi="Times New Roman" w:cs="Times New Roman"/>
          <w:sz w:val="24"/>
          <w:szCs w:val="24"/>
        </w:rPr>
        <w:t xml:space="preserve">ФАС России сообщает, что в соответствии с частью 2 статьи 99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71D56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контроль в сфере закупок органами контроля, указанными в пункте 1 части 1 статьи 99 Закона о контрактной системе, осуществляется в отношении заказчиков, контрактных служб</w:t>
      </w:r>
      <w:proofErr w:type="gramEnd"/>
      <w:r w:rsidRPr="00871D56">
        <w:rPr>
          <w:rFonts w:ascii="Times New Roman" w:hAnsi="Times New Roman" w:cs="Times New Roman"/>
          <w:sz w:val="24"/>
          <w:szCs w:val="24"/>
        </w:rPr>
        <w:t>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"ВЭБ</w:t>
      </w:r>
      <w:proofErr w:type="gramStart"/>
      <w:r w:rsidRPr="00871D5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71D56">
        <w:rPr>
          <w:rFonts w:ascii="Times New Roman" w:hAnsi="Times New Roman" w:cs="Times New Roman"/>
          <w:sz w:val="24"/>
          <w:szCs w:val="24"/>
        </w:rPr>
        <w:t>Ф", региональных гарантийных организаций при осуществлении такими банками, корпорацией, гарантийными организациями действий, предусмотренных Законом о контрактной системе, в соответствии с порядком, установленным Правительством Российской Федерации.</w:t>
      </w:r>
    </w:p>
    <w:p w:rsidR="00871D56" w:rsidRPr="00871D56" w:rsidRDefault="00871D56" w:rsidP="00871D5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71D56">
        <w:rPr>
          <w:rFonts w:ascii="Times New Roman" w:hAnsi="Times New Roman" w:cs="Times New Roman"/>
          <w:sz w:val="24"/>
          <w:szCs w:val="24"/>
        </w:rPr>
        <w:t xml:space="preserve">Таким образом, Законом о контрактной системе предусмотрен механизм </w:t>
      </w:r>
      <w:proofErr w:type="gramStart"/>
      <w:r w:rsidRPr="00871D5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71D56">
        <w:rPr>
          <w:rFonts w:ascii="Times New Roman" w:hAnsi="Times New Roman" w:cs="Times New Roman"/>
          <w:sz w:val="24"/>
          <w:szCs w:val="24"/>
        </w:rPr>
        <w:t xml:space="preserve"> действиями банков при осуществлении такими банками действий, предусмотренных Законом о контрактной системе.</w:t>
      </w:r>
    </w:p>
    <w:p w:rsidR="00871D56" w:rsidRPr="00871D56" w:rsidRDefault="00871D56" w:rsidP="00871D5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1D56">
        <w:rPr>
          <w:rFonts w:ascii="Times New Roman" w:hAnsi="Times New Roman" w:cs="Times New Roman"/>
          <w:sz w:val="24"/>
          <w:szCs w:val="24"/>
        </w:rPr>
        <w:t>Частью 8.2 статьи 45 Закона о контрактной системе предусмотрено, что дополнительные требования к независимой гарантии, используемой для целей Закона о контрактной системе, порядок ведения и размещения в единой информационной системе реестра независимых гарантий, порядок формирования и ведения закрытого реестра независимых гарантий, в том числе включения в него информации, порядок и сроки предоставления выписок из него, типовая форма независимой гарантии, используемой</w:t>
      </w:r>
      <w:proofErr w:type="gramEnd"/>
      <w:r w:rsidRPr="00871D56">
        <w:rPr>
          <w:rFonts w:ascii="Times New Roman" w:hAnsi="Times New Roman" w:cs="Times New Roman"/>
          <w:sz w:val="24"/>
          <w:szCs w:val="24"/>
        </w:rPr>
        <w:t xml:space="preserve"> для целей Закона о контрактной системе, форма требования об уплате денежной суммы по независимой гарантии устанавливаются Правительством Российской Федерации.</w:t>
      </w:r>
    </w:p>
    <w:p w:rsidR="00871D56" w:rsidRPr="00871D56" w:rsidRDefault="00871D56" w:rsidP="00871D5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1D56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08.11.2013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71D56">
        <w:rPr>
          <w:rFonts w:ascii="Times New Roman" w:hAnsi="Times New Roman" w:cs="Times New Roman"/>
          <w:sz w:val="24"/>
          <w:szCs w:val="24"/>
        </w:rPr>
        <w:t xml:space="preserve"> 1005 "О независимых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71D56">
        <w:rPr>
          <w:rFonts w:ascii="Times New Roman" w:hAnsi="Times New Roman" w:cs="Times New Roman"/>
          <w:sz w:val="24"/>
          <w:szCs w:val="24"/>
        </w:rPr>
        <w:t xml:space="preserve"> 1005) утверждены, в том числе дополнительные требования к независимой гарантии, используемой для целей Закона о контрактной системе, типовая форма, предоставляемой в качестве обеспечения заявки на участие в закупке</w:t>
      </w:r>
      <w:proofErr w:type="gramEnd"/>
      <w:r w:rsidRPr="00871D56">
        <w:rPr>
          <w:rFonts w:ascii="Times New Roman" w:hAnsi="Times New Roman" w:cs="Times New Roman"/>
          <w:sz w:val="24"/>
          <w:szCs w:val="24"/>
        </w:rPr>
        <w:t xml:space="preserve"> товара, работы, услуги для обеспечения государственных и муниципальных нужд, а также типовая форма независимой гарантии, предоставляемой в качестве обеспечения исполнения контракта (далее соответственно - Дополнител</w:t>
      </w:r>
      <w:r>
        <w:rPr>
          <w:rFonts w:ascii="Times New Roman" w:hAnsi="Times New Roman" w:cs="Times New Roman"/>
          <w:sz w:val="24"/>
          <w:szCs w:val="24"/>
        </w:rPr>
        <w:t>ьные требования, Типовые формы).</w:t>
      </w:r>
    </w:p>
    <w:p w:rsidR="00871D56" w:rsidRPr="00871D56" w:rsidRDefault="00871D56" w:rsidP="00871D5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71D56">
        <w:rPr>
          <w:rFonts w:ascii="Times New Roman" w:hAnsi="Times New Roman" w:cs="Times New Roman"/>
          <w:sz w:val="24"/>
          <w:szCs w:val="24"/>
        </w:rPr>
        <w:lastRenderedPageBreak/>
        <w:t>ФАС России сообщает, что по результатам проведения контрольных мероприятий на основании жалоб и обращений участников закупок в действиях банков ФАС России устанавливались нарушения части 8.2 статьи 45 Закона о контрактной системе, выразившиеся, в том числе в выдаче независимых гарантий, несоответствующих Типовым формам, Дополнительным требованиям и положениям Закона о контрактной системе.</w:t>
      </w:r>
    </w:p>
    <w:p w:rsidR="00871D56" w:rsidRPr="00871D56" w:rsidRDefault="00871D56" w:rsidP="00871D5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71D56">
        <w:rPr>
          <w:rFonts w:ascii="Times New Roman" w:hAnsi="Times New Roman" w:cs="Times New Roman"/>
          <w:sz w:val="24"/>
          <w:szCs w:val="24"/>
        </w:rPr>
        <w:t>Таким образом, в случае если при осуществлении закупок товаров, работ, услуг нарушаются права и законные интересы участника закупки, такое лицо вправе обратиться с жалобой в ФАС России в порядке, предусмотренном главой 6 Закона о контрактной системе.</w:t>
      </w:r>
    </w:p>
    <w:p w:rsidR="00871D56" w:rsidRPr="00871D56" w:rsidRDefault="00871D56" w:rsidP="00871D5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71D56">
        <w:rPr>
          <w:rFonts w:ascii="Times New Roman" w:hAnsi="Times New Roman" w:cs="Times New Roman"/>
          <w:sz w:val="24"/>
          <w:szCs w:val="24"/>
        </w:rPr>
        <w:t xml:space="preserve">Кроме того, ФАС России направлены в адрес Президента Ассоциации банков "Россия" Г.И. </w:t>
      </w:r>
      <w:proofErr w:type="spellStart"/>
      <w:r w:rsidRPr="00871D56">
        <w:rPr>
          <w:rFonts w:ascii="Times New Roman" w:hAnsi="Times New Roman" w:cs="Times New Roman"/>
          <w:sz w:val="24"/>
          <w:szCs w:val="24"/>
        </w:rPr>
        <w:t>Лунтовского</w:t>
      </w:r>
      <w:proofErr w:type="spellEnd"/>
      <w:r w:rsidRPr="00871D56">
        <w:rPr>
          <w:rFonts w:ascii="Times New Roman" w:hAnsi="Times New Roman" w:cs="Times New Roman"/>
          <w:sz w:val="24"/>
          <w:szCs w:val="24"/>
        </w:rPr>
        <w:t xml:space="preserve">, Президента Ассоциации российских банков Г.А. </w:t>
      </w:r>
      <w:proofErr w:type="spellStart"/>
      <w:r w:rsidRPr="00871D56">
        <w:rPr>
          <w:rFonts w:ascii="Times New Roman" w:hAnsi="Times New Roman" w:cs="Times New Roman"/>
          <w:sz w:val="24"/>
          <w:szCs w:val="24"/>
        </w:rPr>
        <w:t>Тосуняна</w:t>
      </w:r>
      <w:proofErr w:type="spellEnd"/>
      <w:r w:rsidRPr="00871D56">
        <w:rPr>
          <w:rFonts w:ascii="Times New Roman" w:hAnsi="Times New Roman" w:cs="Times New Roman"/>
          <w:sz w:val="24"/>
          <w:szCs w:val="24"/>
        </w:rPr>
        <w:t xml:space="preserve"> письма от 21.11.2022 </w:t>
      </w:r>
      <w:r>
        <w:rPr>
          <w:rFonts w:ascii="Times New Roman" w:hAnsi="Times New Roman" w:cs="Times New Roman"/>
          <w:sz w:val="24"/>
          <w:szCs w:val="24"/>
        </w:rPr>
        <w:t>№№</w:t>
      </w:r>
      <w:r w:rsidRPr="00871D56">
        <w:rPr>
          <w:rFonts w:ascii="Times New Roman" w:hAnsi="Times New Roman" w:cs="Times New Roman"/>
          <w:sz w:val="24"/>
          <w:szCs w:val="24"/>
        </w:rPr>
        <w:t xml:space="preserve"> ПИ/105307/22, ПИ/105297/22 о необходимости соблюдения банками требований, предусмотренными статьей 45 Закона о контрактной системе,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71D56">
        <w:rPr>
          <w:rFonts w:ascii="Times New Roman" w:hAnsi="Times New Roman" w:cs="Times New Roman"/>
          <w:sz w:val="24"/>
          <w:szCs w:val="24"/>
        </w:rPr>
        <w:t xml:space="preserve"> 1005, при выдаче независимых гарантий (прилагается).</w:t>
      </w:r>
    </w:p>
    <w:p w:rsidR="00871D56" w:rsidRPr="00871D56" w:rsidRDefault="00871D56" w:rsidP="00871D5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71D56">
        <w:rPr>
          <w:rFonts w:ascii="Times New Roman" w:hAnsi="Times New Roman" w:cs="Times New Roman"/>
          <w:sz w:val="24"/>
          <w:szCs w:val="24"/>
        </w:rPr>
        <w:t xml:space="preserve">Дополнительно ФАС России отмечает, что банк не отнесен к предусмотренным частью 10 статьи 3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71D56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о закупках) субъектам контроля, в </w:t>
      </w:r>
      <w:proofErr w:type="gramStart"/>
      <w:r w:rsidRPr="00871D56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871D56">
        <w:rPr>
          <w:rFonts w:ascii="Times New Roman" w:hAnsi="Times New Roman" w:cs="Times New Roman"/>
          <w:sz w:val="24"/>
          <w:szCs w:val="24"/>
        </w:rPr>
        <w:t xml:space="preserve"> с чем проведение контрольных мероприятий в отношении действий банка, выдавшего ненадлежащую банковскую гарантию для целей участия в закупке, осуществляемой в соответствии с положениями Закона о закупках, не представляется возможным в силу отсутствия полномочий.</w:t>
      </w:r>
    </w:p>
    <w:p w:rsidR="00871D56" w:rsidRPr="00871D56" w:rsidRDefault="00871D56" w:rsidP="00871D5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71D56" w:rsidRPr="00871D56" w:rsidRDefault="00871D56" w:rsidP="00871D5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71D56">
        <w:rPr>
          <w:rFonts w:ascii="Times New Roman" w:hAnsi="Times New Roman" w:cs="Times New Roman"/>
          <w:sz w:val="24"/>
          <w:szCs w:val="24"/>
        </w:rPr>
        <w:t>Приложение: на 4 л. в 1 экз.</w:t>
      </w:r>
    </w:p>
    <w:p w:rsidR="00871D56" w:rsidRPr="00871D56" w:rsidRDefault="00871D56" w:rsidP="00871D5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71D56" w:rsidRPr="00871D56" w:rsidRDefault="00871D56" w:rsidP="00871D56">
      <w:pPr>
        <w:jc w:val="both"/>
        <w:rPr>
          <w:rFonts w:ascii="Times New Roman" w:hAnsi="Times New Roman" w:cs="Times New Roman"/>
          <w:sz w:val="24"/>
          <w:szCs w:val="24"/>
        </w:rPr>
      </w:pPr>
      <w:r w:rsidRPr="00871D56">
        <w:rPr>
          <w:rFonts w:ascii="Times New Roman" w:hAnsi="Times New Roman" w:cs="Times New Roman"/>
          <w:sz w:val="24"/>
          <w:szCs w:val="24"/>
        </w:rPr>
        <w:t>Начальник Управления контроля размещения</w:t>
      </w:r>
    </w:p>
    <w:p w:rsidR="00871D56" w:rsidRPr="00871D56" w:rsidRDefault="00871D56" w:rsidP="00871D56">
      <w:pPr>
        <w:jc w:val="both"/>
        <w:rPr>
          <w:rFonts w:ascii="Times New Roman" w:hAnsi="Times New Roman" w:cs="Times New Roman"/>
          <w:sz w:val="24"/>
          <w:szCs w:val="24"/>
        </w:rPr>
      </w:pPr>
      <w:r w:rsidRPr="00871D56">
        <w:rPr>
          <w:rFonts w:ascii="Times New Roman" w:hAnsi="Times New Roman" w:cs="Times New Roman"/>
          <w:sz w:val="24"/>
          <w:szCs w:val="24"/>
        </w:rPr>
        <w:t>государственного заказа</w:t>
      </w:r>
    </w:p>
    <w:p w:rsidR="00871D56" w:rsidRPr="00871D56" w:rsidRDefault="00871D56" w:rsidP="00871D56">
      <w:pPr>
        <w:jc w:val="both"/>
        <w:rPr>
          <w:rFonts w:ascii="Times New Roman" w:hAnsi="Times New Roman" w:cs="Times New Roman"/>
          <w:sz w:val="24"/>
          <w:szCs w:val="24"/>
        </w:rPr>
      </w:pPr>
      <w:r w:rsidRPr="00871D56">
        <w:rPr>
          <w:rFonts w:ascii="Times New Roman" w:hAnsi="Times New Roman" w:cs="Times New Roman"/>
          <w:sz w:val="24"/>
          <w:szCs w:val="24"/>
        </w:rPr>
        <w:t>О.В. Горбачева</w:t>
      </w:r>
    </w:p>
    <w:p w:rsidR="00871D56" w:rsidRPr="00871D56" w:rsidRDefault="00871D56" w:rsidP="00871D5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C3072B" w:rsidRPr="00871D56" w:rsidRDefault="00C3072B" w:rsidP="00871D5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sectPr w:rsidR="00C3072B" w:rsidRPr="00871D56" w:rsidSect="00C30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1D56"/>
    <w:rsid w:val="00871D56"/>
    <w:rsid w:val="00C30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653</Words>
  <Characters>3723</Characters>
  <Application>Microsoft Office Word</Application>
  <DocSecurity>0</DocSecurity>
  <Lines>31</Lines>
  <Paragraphs>8</Paragraphs>
  <ScaleCrop>false</ScaleCrop>
  <Company>Krokoz™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2024-04-22T04:38:00Z</dcterms:created>
  <dcterms:modified xsi:type="dcterms:W3CDTF">2024-04-22T04:44:00Z</dcterms:modified>
</cp:coreProperties>
</file>