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6E" w:rsidRPr="00C7646E" w:rsidRDefault="00C7646E" w:rsidP="00C7646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6E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7646E" w:rsidRPr="00C7646E" w:rsidRDefault="00C7646E" w:rsidP="00C7646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6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7646E" w:rsidRPr="00C7646E" w:rsidRDefault="00C7646E" w:rsidP="00C7646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46E">
        <w:rPr>
          <w:rFonts w:ascii="Times New Roman" w:hAnsi="Times New Roman" w:cs="Times New Roman"/>
          <w:b/>
          <w:sz w:val="24"/>
          <w:szCs w:val="24"/>
        </w:rPr>
        <w:t xml:space="preserve">от 10 июня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C7646E">
        <w:rPr>
          <w:rFonts w:ascii="Times New Roman" w:hAnsi="Times New Roman" w:cs="Times New Roman"/>
          <w:b/>
          <w:sz w:val="24"/>
          <w:szCs w:val="24"/>
        </w:rPr>
        <w:t xml:space="preserve"> 24-06-06/53522 "О применении условий допуска иностранных товаров при закупках, если предмет контракта - товар, а также работы (услуги), при </w:t>
      </w:r>
      <w:proofErr w:type="spellStart"/>
      <w:r w:rsidRPr="00C7646E">
        <w:rPr>
          <w:rFonts w:ascii="Times New Roman" w:hAnsi="Times New Roman" w:cs="Times New Roman"/>
          <w:b/>
          <w:sz w:val="24"/>
          <w:szCs w:val="24"/>
        </w:rPr>
        <w:t>осуществлении</w:t>
      </w:r>
      <w:proofErr w:type="spellEnd"/>
      <w:r w:rsidRPr="00C7646E">
        <w:rPr>
          <w:rFonts w:ascii="Times New Roman" w:hAnsi="Times New Roman" w:cs="Times New Roman"/>
          <w:b/>
          <w:sz w:val="24"/>
          <w:szCs w:val="24"/>
        </w:rPr>
        <w:t xml:space="preserve"> которых поставляется товар"</w:t>
      </w:r>
    </w:p>
    <w:p w:rsidR="00C7646E" w:rsidRPr="00C7646E" w:rsidRDefault="00C7646E" w:rsidP="00C7646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> </w:t>
      </w:r>
    </w:p>
    <w:p w:rsidR="00C7646E" w:rsidRPr="00C7646E" w:rsidRDefault="00C7646E" w:rsidP="00C7646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646E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(далее - Департамент), рассмотрев обращение от 13.05.2024 по вопросу применения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126н), с учетом пунктов 11.8 и 12.5 Регламента Министерства финансов Российской Федерации, утвержденного приказом Минфина России от</w:t>
      </w:r>
      <w:proofErr w:type="gramEnd"/>
      <w:r w:rsidRPr="00C7646E">
        <w:rPr>
          <w:rFonts w:ascii="Times New Roman" w:hAnsi="Times New Roman" w:cs="Times New Roman"/>
          <w:sz w:val="24"/>
          <w:szCs w:val="24"/>
        </w:rPr>
        <w:t xml:space="preserve">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C7646E" w:rsidRPr="00C7646E" w:rsidRDefault="00C7646E" w:rsidP="00C7646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объектами закупок являются товар, работа, услуга.</w:t>
      </w:r>
    </w:p>
    <w:p w:rsidR="00C7646E" w:rsidRPr="00C7646E" w:rsidRDefault="00C7646E" w:rsidP="00C7646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126н (далее - Приложения).</w:t>
      </w:r>
    </w:p>
    <w:p w:rsidR="00C7646E" w:rsidRPr="00C7646E" w:rsidRDefault="00C7646E" w:rsidP="00C7646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 xml:space="preserve">Таким образом, в случае если закупаемый товар включен в Приложения, на такой товар распространяются условия допуска, установленные Приказом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126н.</w:t>
      </w:r>
    </w:p>
    <w:p w:rsidR="00C7646E" w:rsidRPr="00C7646E" w:rsidRDefault="00C7646E" w:rsidP="00C7646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>Вместе с тем при осуществлении закупок работ, услуг объектом закупки является соответственно работа или услуга.</w:t>
      </w:r>
    </w:p>
    <w:p w:rsidR="00C7646E" w:rsidRPr="00C7646E" w:rsidRDefault="00C7646E" w:rsidP="00C7646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 xml:space="preserve">При этом следует отметить, что положения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126н не содержат требования о его применении при осуществлении закупок работ, услуг, при выполнении, оказании которых поставляется товар, указанный в Приложениях.</w:t>
      </w:r>
    </w:p>
    <w:p w:rsidR="00C7646E" w:rsidRPr="00C7646E" w:rsidRDefault="00C7646E" w:rsidP="00C7646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 xml:space="preserve">Учитывая изложенное, положения Приказа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126н применяются исключительно при осуществлении закупок товаров (в случае, если предметом контракта является поставка товара) и не применяются, если предметом контракта являются выполнение работ, оказание услуг, при осуществлении которых поставляется товар.</w:t>
      </w:r>
    </w:p>
    <w:p w:rsidR="00C7646E" w:rsidRPr="00C7646E" w:rsidRDefault="00C7646E" w:rsidP="00C7646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>Дополнительно Департамент отмечает, что в настоящее время Государственной Думой Федерального Собрания Российской Федерации принят в первом чтении проект федерального закона (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7646E">
        <w:rPr>
          <w:rFonts w:ascii="Times New Roman" w:hAnsi="Times New Roman" w:cs="Times New Roman"/>
          <w:sz w:val="24"/>
          <w:szCs w:val="24"/>
        </w:rPr>
        <w:t xml:space="preserve"> 547583-8), разработанный в целях оптимизации, упрощения и унификации правил </w:t>
      </w:r>
      <w:proofErr w:type="gramStart"/>
      <w:r w:rsidRPr="00C7646E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7646E">
        <w:rPr>
          <w:rFonts w:ascii="Times New Roman" w:hAnsi="Times New Roman" w:cs="Times New Roman"/>
          <w:sz w:val="24"/>
          <w:szCs w:val="24"/>
        </w:rPr>
        <w:t xml:space="preserve"> действующих механизмов </w:t>
      </w:r>
      <w:proofErr w:type="spellStart"/>
      <w:r w:rsidRPr="00C7646E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7646E">
        <w:rPr>
          <w:rFonts w:ascii="Times New Roman" w:hAnsi="Times New Roman" w:cs="Times New Roman"/>
          <w:sz w:val="24"/>
          <w:szCs w:val="24"/>
        </w:rPr>
        <w:t xml:space="preserve"> в сфере закупок, а также повышения до максимально возможной </w:t>
      </w:r>
      <w:r w:rsidRPr="00C7646E">
        <w:rPr>
          <w:rFonts w:ascii="Times New Roman" w:hAnsi="Times New Roman" w:cs="Times New Roman"/>
          <w:sz w:val="24"/>
          <w:szCs w:val="24"/>
        </w:rPr>
        <w:lastRenderedPageBreak/>
        <w:t>степени вероятности заключения контракта с поставщиком, предлагающим к поставке российские товары.</w:t>
      </w:r>
    </w:p>
    <w:p w:rsidR="00C7646E" w:rsidRPr="00C7646E" w:rsidRDefault="00C7646E" w:rsidP="00C7646E">
      <w:pPr>
        <w:ind w:firstLine="1560"/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> </w:t>
      </w:r>
    </w:p>
    <w:p w:rsidR="00C7646E" w:rsidRPr="00C7646E" w:rsidRDefault="00C7646E" w:rsidP="00C7646E">
      <w:pPr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7646E" w:rsidRPr="00C7646E" w:rsidRDefault="00C7646E" w:rsidP="00C7646E">
      <w:pPr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>Н.В.КОНКИНА</w:t>
      </w:r>
    </w:p>
    <w:p w:rsidR="0094510B" w:rsidRPr="00C7646E" w:rsidRDefault="00C7646E" w:rsidP="00C7646E">
      <w:pPr>
        <w:rPr>
          <w:rFonts w:ascii="Times New Roman" w:hAnsi="Times New Roman" w:cs="Times New Roman"/>
          <w:sz w:val="24"/>
          <w:szCs w:val="24"/>
        </w:rPr>
      </w:pPr>
      <w:r w:rsidRPr="00C7646E">
        <w:rPr>
          <w:rFonts w:ascii="Times New Roman" w:hAnsi="Times New Roman" w:cs="Times New Roman"/>
          <w:sz w:val="24"/>
          <w:szCs w:val="24"/>
        </w:rPr>
        <w:t>10.06.2024</w:t>
      </w:r>
    </w:p>
    <w:sectPr w:rsidR="0094510B" w:rsidRPr="00C7646E" w:rsidSect="00945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646E"/>
    <w:rsid w:val="0094510B"/>
    <w:rsid w:val="00C7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2256</Characters>
  <Application>Microsoft Office Word</Application>
  <DocSecurity>0</DocSecurity>
  <Lines>18</Lines>
  <Paragraphs>5</Paragraphs>
  <ScaleCrop>false</ScaleCrop>
  <Company>Krokoz™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2024-07-08T05:32:00Z</dcterms:created>
  <dcterms:modified xsi:type="dcterms:W3CDTF">2024-07-08T05:37:00Z</dcterms:modified>
</cp:coreProperties>
</file>