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07" w:rsidRPr="00453A07" w:rsidRDefault="00453A07" w:rsidP="00453A07">
      <w:pPr>
        <w:ind w:firstLine="1276"/>
        <w:jc w:val="center"/>
        <w:rPr>
          <w:rFonts w:ascii="Times New Roman" w:hAnsi="Times New Roman" w:cs="Times New Roman"/>
          <w:b/>
          <w:sz w:val="24"/>
          <w:szCs w:val="24"/>
        </w:rPr>
      </w:pPr>
      <w:r w:rsidRPr="00453A07">
        <w:rPr>
          <w:rFonts w:ascii="Times New Roman" w:hAnsi="Times New Roman" w:cs="Times New Roman"/>
          <w:b/>
          <w:sz w:val="24"/>
          <w:szCs w:val="24"/>
        </w:rPr>
        <w:t>МИНИСТЕРСТВО ФИНАНСОВ РОССИЙСКОЙ ФЕДЕРАЦИИ</w:t>
      </w:r>
    </w:p>
    <w:p w:rsidR="00453A07" w:rsidRPr="00453A07" w:rsidRDefault="00453A07" w:rsidP="00453A07">
      <w:pPr>
        <w:ind w:firstLine="1276"/>
        <w:jc w:val="center"/>
        <w:rPr>
          <w:rFonts w:ascii="Times New Roman" w:hAnsi="Times New Roman" w:cs="Times New Roman"/>
          <w:b/>
          <w:sz w:val="24"/>
          <w:szCs w:val="24"/>
        </w:rPr>
      </w:pPr>
    </w:p>
    <w:p w:rsidR="00453A07" w:rsidRPr="00453A07" w:rsidRDefault="00453A07" w:rsidP="00453A07">
      <w:pPr>
        <w:ind w:firstLine="1276"/>
        <w:jc w:val="center"/>
        <w:rPr>
          <w:rFonts w:ascii="Times New Roman" w:hAnsi="Times New Roman" w:cs="Times New Roman"/>
          <w:b/>
          <w:sz w:val="24"/>
          <w:szCs w:val="24"/>
        </w:rPr>
      </w:pPr>
      <w:r w:rsidRPr="00453A07">
        <w:rPr>
          <w:rFonts w:ascii="Times New Roman" w:hAnsi="Times New Roman" w:cs="Times New Roman"/>
          <w:b/>
          <w:sz w:val="24"/>
          <w:szCs w:val="24"/>
        </w:rPr>
        <w:t>ПИСЬМО</w:t>
      </w:r>
    </w:p>
    <w:p w:rsidR="00453A07" w:rsidRPr="00453A07" w:rsidRDefault="00453A07" w:rsidP="00453A07">
      <w:pPr>
        <w:ind w:firstLine="1276"/>
        <w:jc w:val="center"/>
        <w:rPr>
          <w:rFonts w:ascii="Times New Roman" w:hAnsi="Times New Roman" w:cs="Times New Roman"/>
          <w:b/>
          <w:sz w:val="24"/>
          <w:szCs w:val="24"/>
        </w:rPr>
      </w:pPr>
      <w:r w:rsidRPr="00453A07">
        <w:rPr>
          <w:rFonts w:ascii="Times New Roman" w:hAnsi="Times New Roman" w:cs="Times New Roman"/>
          <w:b/>
          <w:sz w:val="24"/>
          <w:szCs w:val="24"/>
        </w:rPr>
        <w:t xml:space="preserve">от 25 сентября 2017 г. </w:t>
      </w:r>
      <w:r>
        <w:rPr>
          <w:rFonts w:ascii="Times New Roman" w:hAnsi="Times New Roman" w:cs="Times New Roman"/>
          <w:b/>
          <w:sz w:val="24"/>
          <w:szCs w:val="24"/>
        </w:rPr>
        <w:t>№</w:t>
      </w:r>
      <w:r w:rsidRPr="00453A07">
        <w:rPr>
          <w:rFonts w:ascii="Times New Roman" w:hAnsi="Times New Roman" w:cs="Times New Roman"/>
          <w:b/>
          <w:sz w:val="24"/>
          <w:szCs w:val="24"/>
        </w:rPr>
        <w:t xml:space="preserve"> 24-06-08/61944 "Об установлении требований к участникам закупки - субъектам МСП о наличии у СРО компенсационного фонда обеспечения договорных обязательств и установлении размера обеспечения договора"</w:t>
      </w:r>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w:t>
      </w:r>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Минфин России рассмотрел обращение АО о представлении позиции по вопросу предъявления требования к субъектам малого и среднего предпринимательства (далее - субъекты МСП) для участия в закупках товаров, работ, услуг отдельными видами юридических лиц, изложенному в обращении ПАО от 27.07.2017, и сообщает следующее.</w:t>
      </w:r>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xml:space="preserve">Согласно части 5 статьи 3 Федерального закона от 18.07.2011 </w:t>
      </w:r>
      <w:r>
        <w:rPr>
          <w:rFonts w:ascii="Times New Roman" w:hAnsi="Times New Roman" w:cs="Times New Roman"/>
          <w:sz w:val="24"/>
          <w:szCs w:val="24"/>
        </w:rPr>
        <w:t>№</w:t>
      </w:r>
      <w:r w:rsidRPr="00453A07">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Pr>
          <w:rFonts w:ascii="Times New Roman" w:hAnsi="Times New Roman" w:cs="Times New Roman"/>
          <w:sz w:val="24"/>
          <w:szCs w:val="24"/>
        </w:rPr>
        <w:t>№</w:t>
      </w:r>
      <w:r w:rsidRPr="00453A07">
        <w:rPr>
          <w:rFonts w:ascii="Times New Roman" w:hAnsi="Times New Roman" w:cs="Times New Roman"/>
          <w:sz w:val="24"/>
          <w:szCs w:val="24"/>
        </w:rPr>
        <w:t xml:space="preserve"> 223-ФЗ) участником закупки может быть любое юридическое или физическое лицо, в том числе индивидуальный предприниматель, которое соответствует требованиям, установленным заказчиком в соответствии с положением о закупке.</w:t>
      </w:r>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xml:space="preserve">В силу пункта 9 части 10 статьи 4 Закона </w:t>
      </w:r>
      <w:r>
        <w:rPr>
          <w:rFonts w:ascii="Times New Roman" w:hAnsi="Times New Roman" w:cs="Times New Roman"/>
          <w:sz w:val="24"/>
          <w:szCs w:val="24"/>
        </w:rPr>
        <w:t>№</w:t>
      </w:r>
      <w:r w:rsidRPr="00453A07">
        <w:rPr>
          <w:rFonts w:ascii="Times New Roman" w:hAnsi="Times New Roman" w:cs="Times New Roman"/>
          <w:sz w:val="24"/>
          <w:szCs w:val="24"/>
        </w:rPr>
        <w:t xml:space="preserve"> 223-ФЗ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устанавливаются в документации о закупке.</w:t>
      </w:r>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xml:space="preserve">Соответственно, заказчик самостоятельно устанавливает требования к участникам закупки с учетом положений, предусмотренных статьей 3 Закона </w:t>
      </w:r>
      <w:r>
        <w:rPr>
          <w:rFonts w:ascii="Times New Roman" w:hAnsi="Times New Roman" w:cs="Times New Roman"/>
          <w:sz w:val="24"/>
          <w:szCs w:val="24"/>
        </w:rPr>
        <w:t>№</w:t>
      </w:r>
      <w:r w:rsidRPr="00453A07">
        <w:rPr>
          <w:rFonts w:ascii="Times New Roman" w:hAnsi="Times New Roman" w:cs="Times New Roman"/>
          <w:sz w:val="24"/>
          <w:szCs w:val="24"/>
        </w:rPr>
        <w:t xml:space="preserve"> 223-ФЗ.</w:t>
      </w:r>
    </w:p>
    <w:p w:rsidR="00453A07" w:rsidRPr="00453A07" w:rsidRDefault="00453A07" w:rsidP="00453A07">
      <w:pPr>
        <w:ind w:firstLine="1276"/>
        <w:jc w:val="both"/>
        <w:rPr>
          <w:rFonts w:ascii="Times New Roman" w:hAnsi="Times New Roman" w:cs="Times New Roman"/>
          <w:sz w:val="24"/>
          <w:szCs w:val="24"/>
        </w:rPr>
      </w:pPr>
      <w:proofErr w:type="gramStart"/>
      <w:r w:rsidRPr="00453A07">
        <w:rPr>
          <w:rFonts w:ascii="Times New Roman" w:hAnsi="Times New Roman" w:cs="Times New Roman"/>
          <w:sz w:val="24"/>
          <w:szCs w:val="24"/>
        </w:rPr>
        <w:t xml:space="preserve">На основании пункта 1 части 3 статьи 55.8 Градостроительного кодекса Российской Федерации (далее - </w:t>
      </w:r>
      <w:proofErr w:type="spellStart"/>
      <w:r w:rsidRPr="00453A07">
        <w:rPr>
          <w:rFonts w:ascii="Times New Roman" w:hAnsi="Times New Roman" w:cs="Times New Roman"/>
          <w:sz w:val="24"/>
          <w:szCs w:val="24"/>
        </w:rPr>
        <w:t>ГрК</w:t>
      </w:r>
      <w:proofErr w:type="spellEnd"/>
      <w:r w:rsidRPr="00453A07">
        <w:rPr>
          <w:rFonts w:ascii="Times New Roman" w:hAnsi="Times New Roman" w:cs="Times New Roman"/>
          <w:sz w:val="24"/>
          <w:szCs w:val="24"/>
        </w:rPr>
        <w:t xml:space="preserve"> РФ) одним из требований к возникновению у члена </w:t>
      </w:r>
      <w:proofErr w:type="spellStart"/>
      <w:r w:rsidRPr="00453A07">
        <w:rPr>
          <w:rFonts w:ascii="Times New Roman" w:hAnsi="Times New Roman" w:cs="Times New Roman"/>
          <w:sz w:val="24"/>
          <w:szCs w:val="24"/>
        </w:rPr>
        <w:t>саморегулируемой</w:t>
      </w:r>
      <w:proofErr w:type="spellEnd"/>
      <w:r w:rsidRPr="00453A07">
        <w:rPr>
          <w:rFonts w:ascii="Times New Roman" w:hAnsi="Times New Roman" w:cs="Times New Roman"/>
          <w:sz w:val="24"/>
          <w:szCs w:val="24"/>
        </w:rPr>
        <w:t xml:space="preserve"> организации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proofErr w:type="gramEnd"/>
      <w:r w:rsidRPr="00453A07">
        <w:rPr>
          <w:rFonts w:ascii="Times New Roman" w:hAnsi="Times New Roman" w:cs="Times New Roman"/>
          <w:sz w:val="24"/>
          <w:szCs w:val="24"/>
        </w:rPr>
        <w:t xml:space="preserve">, является наличие у </w:t>
      </w:r>
      <w:proofErr w:type="spellStart"/>
      <w:r w:rsidRPr="00453A07">
        <w:rPr>
          <w:rFonts w:ascii="Times New Roman" w:hAnsi="Times New Roman" w:cs="Times New Roman"/>
          <w:sz w:val="24"/>
          <w:szCs w:val="24"/>
        </w:rPr>
        <w:t>саморегулируемой</w:t>
      </w:r>
      <w:proofErr w:type="spellEnd"/>
      <w:r w:rsidRPr="00453A07">
        <w:rPr>
          <w:rFonts w:ascii="Times New Roman" w:hAnsi="Times New Roman" w:cs="Times New Roman"/>
          <w:sz w:val="24"/>
          <w:szCs w:val="24"/>
        </w:rPr>
        <w:t xml:space="preserve"> организации, членом которой является такое лицо, компенсационного фонда обеспечения договорных обязательств, сформированного в соответствии со статьями 55.4 и 55.16 </w:t>
      </w:r>
      <w:proofErr w:type="spellStart"/>
      <w:r w:rsidRPr="00453A07">
        <w:rPr>
          <w:rFonts w:ascii="Times New Roman" w:hAnsi="Times New Roman" w:cs="Times New Roman"/>
          <w:sz w:val="24"/>
          <w:szCs w:val="24"/>
        </w:rPr>
        <w:t>ГрК</w:t>
      </w:r>
      <w:proofErr w:type="spellEnd"/>
      <w:r w:rsidRPr="00453A07">
        <w:rPr>
          <w:rFonts w:ascii="Times New Roman" w:hAnsi="Times New Roman" w:cs="Times New Roman"/>
          <w:sz w:val="24"/>
          <w:szCs w:val="24"/>
        </w:rPr>
        <w:t xml:space="preserve"> РФ.</w:t>
      </w:r>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xml:space="preserve">Соответственно, требование о наличии у СРО, членом которого является участник закупки, компенсационного </w:t>
      </w:r>
      <w:proofErr w:type="gramStart"/>
      <w:r w:rsidRPr="00453A07">
        <w:rPr>
          <w:rFonts w:ascii="Times New Roman" w:hAnsi="Times New Roman" w:cs="Times New Roman"/>
          <w:sz w:val="24"/>
          <w:szCs w:val="24"/>
        </w:rPr>
        <w:t>фонда</w:t>
      </w:r>
      <w:proofErr w:type="gramEnd"/>
      <w:r w:rsidRPr="00453A07">
        <w:rPr>
          <w:rFonts w:ascii="Times New Roman" w:hAnsi="Times New Roman" w:cs="Times New Roman"/>
          <w:sz w:val="24"/>
          <w:szCs w:val="24"/>
        </w:rPr>
        <w:t xml:space="preserve"> обеспечения договорных обязательств предусмотрено ко всем участникам закупки, выполняющим указанные работы.</w:t>
      </w:r>
    </w:p>
    <w:p w:rsidR="00453A07" w:rsidRPr="00453A07" w:rsidRDefault="00453A07" w:rsidP="00453A07">
      <w:pPr>
        <w:ind w:firstLine="1276"/>
        <w:jc w:val="both"/>
        <w:rPr>
          <w:rFonts w:ascii="Times New Roman" w:hAnsi="Times New Roman" w:cs="Times New Roman"/>
          <w:sz w:val="24"/>
          <w:szCs w:val="24"/>
        </w:rPr>
      </w:pPr>
      <w:proofErr w:type="gramStart"/>
      <w:r w:rsidRPr="00453A07">
        <w:rPr>
          <w:rFonts w:ascii="Times New Roman" w:hAnsi="Times New Roman" w:cs="Times New Roman"/>
          <w:sz w:val="24"/>
          <w:szCs w:val="24"/>
        </w:rPr>
        <w:t xml:space="preserve">Кроме того, в случае проведения закупки только у субъектов малого и среднего предпринимательства, если в документации о закупке установлено требование к обеспечению исполнения договора, размер такого обеспечения не может превышать 5 процентов начальной (максимальной) цены договора (цены лота), если договором не </w:t>
      </w:r>
      <w:r w:rsidRPr="00453A07">
        <w:rPr>
          <w:rFonts w:ascii="Times New Roman" w:hAnsi="Times New Roman" w:cs="Times New Roman"/>
          <w:sz w:val="24"/>
          <w:szCs w:val="24"/>
        </w:rPr>
        <w:lastRenderedPageBreak/>
        <w:t>предусмотрена выплата аванса, или устанавливается в размере аванса, если договором предусмотрена выплата аванса (подпункты "а", "б" пункта 25 Положения</w:t>
      </w:r>
      <w:proofErr w:type="gramEnd"/>
      <w:r w:rsidRPr="00453A07">
        <w:rPr>
          <w:rFonts w:ascii="Times New Roman" w:hAnsi="Times New Roman" w:cs="Times New Roman"/>
          <w:sz w:val="24"/>
          <w:szCs w:val="24"/>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w:t>
      </w:r>
      <w:r>
        <w:rPr>
          <w:rFonts w:ascii="Times New Roman" w:hAnsi="Times New Roman" w:cs="Times New Roman"/>
          <w:sz w:val="24"/>
          <w:szCs w:val="24"/>
        </w:rPr>
        <w:t>№</w:t>
      </w:r>
      <w:r w:rsidRPr="00453A07">
        <w:rPr>
          <w:rFonts w:ascii="Times New Roman" w:hAnsi="Times New Roman" w:cs="Times New Roman"/>
          <w:sz w:val="24"/>
          <w:szCs w:val="24"/>
        </w:rPr>
        <w:t xml:space="preserve"> 1352 (далее - Положение)).</w:t>
      </w:r>
    </w:p>
    <w:p w:rsidR="00453A07" w:rsidRPr="00453A07" w:rsidRDefault="00453A07" w:rsidP="00453A07">
      <w:pPr>
        <w:ind w:firstLine="1276"/>
        <w:jc w:val="both"/>
        <w:rPr>
          <w:rFonts w:ascii="Times New Roman" w:hAnsi="Times New Roman" w:cs="Times New Roman"/>
          <w:sz w:val="24"/>
          <w:szCs w:val="24"/>
        </w:rPr>
      </w:pPr>
      <w:proofErr w:type="gramStart"/>
      <w:r w:rsidRPr="00453A07">
        <w:rPr>
          <w:rFonts w:ascii="Times New Roman" w:hAnsi="Times New Roman" w:cs="Times New Roman"/>
          <w:sz w:val="24"/>
          <w:szCs w:val="24"/>
        </w:rPr>
        <w:t xml:space="preserve">Таким образом, одновременное установление требований к участникам закупки, выполняющим работы, предусмотренные пунктом 1 части 3 статьи 55.8 </w:t>
      </w:r>
      <w:proofErr w:type="spellStart"/>
      <w:r w:rsidRPr="00453A07">
        <w:rPr>
          <w:rFonts w:ascii="Times New Roman" w:hAnsi="Times New Roman" w:cs="Times New Roman"/>
          <w:sz w:val="24"/>
          <w:szCs w:val="24"/>
        </w:rPr>
        <w:t>ГрК</w:t>
      </w:r>
      <w:proofErr w:type="spellEnd"/>
      <w:r w:rsidRPr="00453A07">
        <w:rPr>
          <w:rFonts w:ascii="Times New Roman" w:hAnsi="Times New Roman" w:cs="Times New Roman"/>
          <w:sz w:val="24"/>
          <w:szCs w:val="24"/>
        </w:rPr>
        <w:t xml:space="preserve">, и являющимся субъектами МСП, в виде требования о наличии у СРО, членами которого являются такие участники, компенсационного фонда обеспечения договорных обязательств и установления размера обеспечения договора, предусмотренного подпунктами "а", "б" пункта 25 Положения, не противоречит Закону </w:t>
      </w:r>
      <w:r>
        <w:rPr>
          <w:rFonts w:ascii="Times New Roman" w:hAnsi="Times New Roman" w:cs="Times New Roman"/>
          <w:sz w:val="24"/>
          <w:szCs w:val="24"/>
        </w:rPr>
        <w:t>№</w:t>
      </w:r>
      <w:r w:rsidRPr="00453A07">
        <w:rPr>
          <w:rFonts w:ascii="Times New Roman" w:hAnsi="Times New Roman" w:cs="Times New Roman"/>
          <w:sz w:val="24"/>
          <w:szCs w:val="24"/>
        </w:rPr>
        <w:t xml:space="preserve"> 223-ФЗ.</w:t>
      </w:r>
      <w:proofErr w:type="gramEnd"/>
    </w:p>
    <w:p w:rsidR="00453A07" w:rsidRPr="00453A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w:t>
      </w:r>
    </w:p>
    <w:p w:rsidR="00453A07" w:rsidRPr="00453A07" w:rsidRDefault="00453A07" w:rsidP="00453A07">
      <w:pPr>
        <w:jc w:val="both"/>
        <w:rPr>
          <w:rFonts w:ascii="Times New Roman" w:hAnsi="Times New Roman" w:cs="Times New Roman"/>
          <w:sz w:val="24"/>
          <w:szCs w:val="24"/>
        </w:rPr>
      </w:pPr>
      <w:r w:rsidRPr="00453A07">
        <w:rPr>
          <w:rFonts w:ascii="Times New Roman" w:hAnsi="Times New Roman" w:cs="Times New Roman"/>
          <w:sz w:val="24"/>
          <w:szCs w:val="24"/>
        </w:rPr>
        <w:t>Директор Департамента</w:t>
      </w:r>
    </w:p>
    <w:p w:rsidR="00453A07" w:rsidRPr="00453A07" w:rsidRDefault="00453A07" w:rsidP="00453A07">
      <w:pPr>
        <w:jc w:val="both"/>
        <w:rPr>
          <w:rFonts w:ascii="Times New Roman" w:hAnsi="Times New Roman" w:cs="Times New Roman"/>
          <w:sz w:val="24"/>
          <w:szCs w:val="24"/>
        </w:rPr>
      </w:pPr>
      <w:r w:rsidRPr="00453A07">
        <w:rPr>
          <w:rFonts w:ascii="Times New Roman" w:hAnsi="Times New Roman" w:cs="Times New Roman"/>
          <w:sz w:val="24"/>
          <w:szCs w:val="24"/>
        </w:rPr>
        <w:t>бюджетной политики в сфере</w:t>
      </w:r>
    </w:p>
    <w:p w:rsidR="00453A07" w:rsidRPr="00453A07" w:rsidRDefault="00453A07" w:rsidP="00453A07">
      <w:pPr>
        <w:jc w:val="both"/>
        <w:rPr>
          <w:rFonts w:ascii="Times New Roman" w:hAnsi="Times New Roman" w:cs="Times New Roman"/>
          <w:sz w:val="24"/>
          <w:szCs w:val="24"/>
        </w:rPr>
      </w:pPr>
      <w:r w:rsidRPr="00453A07">
        <w:rPr>
          <w:rFonts w:ascii="Times New Roman" w:hAnsi="Times New Roman" w:cs="Times New Roman"/>
          <w:sz w:val="24"/>
          <w:szCs w:val="24"/>
        </w:rPr>
        <w:t>контрактной системы</w:t>
      </w:r>
    </w:p>
    <w:p w:rsidR="00453A07" w:rsidRPr="00453A07" w:rsidRDefault="00453A07" w:rsidP="00453A07">
      <w:pPr>
        <w:jc w:val="both"/>
        <w:rPr>
          <w:rFonts w:ascii="Times New Roman" w:hAnsi="Times New Roman" w:cs="Times New Roman"/>
          <w:sz w:val="24"/>
          <w:szCs w:val="24"/>
        </w:rPr>
      </w:pPr>
      <w:r w:rsidRPr="00453A07">
        <w:rPr>
          <w:rFonts w:ascii="Times New Roman" w:hAnsi="Times New Roman" w:cs="Times New Roman"/>
          <w:sz w:val="24"/>
          <w:szCs w:val="24"/>
        </w:rPr>
        <w:t>Т.П.ДЕМИДОВА</w:t>
      </w:r>
    </w:p>
    <w:p w:rsidR="00453A07" w:rsidRPr="00453A07" w:rsidRDefault="00453A07" w:rsidP="00453A07">
      <w:pPr>
        <w:jc w:val="both"/>
        <w:rPr>
          <w:rFonts w:ascii="Times New Roman" w:hAnsi="Times New Roman" w:cs="Times New Roman"/>
          <w:sz w:val="24"/>
          <w:szCs w:val="24"/>
        </w:rPr>
      </w:pPr>
      <w:r w:rsidRPr="00453A07">
        <w:rPr>
          <w:rFonts w:ascii="Times New Roman" w:hAnsi="Times New Roman" w:cs="Times New Roman"/>
          <w:sz w:val="24"/>
          <w:szCs w:val="24"/>
        </w:rPr>
        <w:t>25.09.2017</w:t>
      </w:r>
    </w:p>
    <w:p w:rsidR="00D024E2" w:rsidRPr="00A35007" w:rsidRDefault="00453A07" w:rsidP="00453A07">
      <w:pPr>
        <w:ind w:firstLine="1276"/>
        <w:jc w:val="both"/>
        <w:rPr>
          <w:rFonts w:ascii="Times New Roman" w:hAnsi="Times New Roman" w:cs="Times New Roman"/>
          <w:sz w:val="24"/>
          <w:szCs w:val="24"/>
        </w:rPr>
      </w:pPr>
      <w:r w:rsidRPr="00453A07">
        <w:rPr>
          <w:rFonts w:ascii="Times New Roman" w:hAnsi="Times New Roman" w:cs="Times New Roman"/>
          <w:sz w:val="24"/>
          <w:szCs w:val="24"/>
        </w:rPr>
        <w:t> </w:t>
      </w:r>
    </w:p>
    <w:sectPr w:rsidR="00D024E2" w:rsidRPr="00A35007" w:rsidSect="00D024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007"/>
    <w:rsid w:val="00453A07"/>
    <w:rsid w:val="00A35007"/>
    <w:rsid w:val="00D02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4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2024-09-25T09:38:00Z</dcterms:created>
  <dcterms:modified xsi:type="dcterms:W3CDTF">2024-09-25T10:29:00Z</dcterms:modified>
</cp:coreProperties>
</file>