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0D" w:rsidRPr="0044130D" w:rsidRDefault="0044130D" w:rsidP="0044130D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0D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4130D" w:rsidRPr="0044130D" w:rsidRDefault="0044130D" w:rsidP="0044130D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30D" w:rsidRPr="0044130D" w:rsidRDefault="0044130D" w:rsidP="0044130D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0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4130D" w:rsidRPr="0044130D" w:rsidRDefault="0044130D" w:rsidP="0044130D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0D">
        <w:rPr>
          <w:rFonts w:ascii="Times New Roman" w:hAnsi="Times New Roman" w:cs="Times New Roman"/>
          <w:b/>
          <w:sz w:val="28"/>
          <w:szCs w:val="28"/>
        </w:rPr>
        <w:t xml:space="preserve">от 9 марта 2022 г. № 24-06-07/16994 "Об указании в </w:t>
      </w:r>
      <w:proofErr w:type="gramStart"/>
      <w:r w:rsidRPr="0044130D">
        <w:rPr>
          <w:rFonts w:ascii="Times New Roman" w:hAnsi="Times New Roman" w:cs="Times New Roman"/>
          <w:b/>
          <w:sz w:val="28"/>
          <w:szCs w:val="28"/>
        </w:rPr>
        <w:t>извещении</w:t>
      </w:r>
      <w:proofErr w:type="gramEnd"/>
      <w:r w:rsidRPr="0044130D">
        <w:rPr>
          <w:rFonts w:ascii="Times New Roman" w:hAnsi="Times New Roman" w:cs="Times New Roman"/>
          <w:b/>
          <w:sz w:val="28"/>
          <w:szCs w:val="28"/>
        </w:rPr>
        <w:t xml:space="preserve"> об осуществлении закупки реквизитов счета заказчика"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30D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Департамент), рассмотрев обращение государственного казенного учреждения от 26.01.2022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в извещении об осуществлении закупки реквизитов счета заказчика, сообщает следующее.</w:t>
      </w:r>
      <w:proofErr w:type="gramEnd"/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4130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 xml:space="preserve">Согласно пункту 16 части 1 статьи 42 Закона № 44-ФЗ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</w:t>
      </w:r>
      <w:proofErr w:type="gramStart"/>
      <w:r w:rsidRPr="0044130D">
        <w:rPr>
          <w:rFonts w:ascii="Times New Roman" w:hAnsi="Times New Roman" w:cs="Times New Roman"/>
          <w:sz w:val="24"/>
          <w:szCs w:val="24"/>
        </w:rPr>
        <w:t>содержащее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 xml:space="preserve"> в том числе размер и порядок внесения денежных средств в качестве </w:t>
      </w:r>
      <w:r w:rsidRPr="0044130D">
        <w:rPr>
          <w:rFonts w:ascii="Times New Roman" w:hAnsi="Times New Roman" w:cs="Times New Roman"/>
          <w:sz w:val="24"/>
          <w:szCs w:val="24"/>
        </w:rPr>
        <w:lastRenderedPageBreak/>
        <w:t>обеспечения заявки на участие в закупке, условия независимой гарантии (если требование обеспечения заявки установлено в соответствии со статьей 44 Закона № 44-ФЗ),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</w:t>
      </w:r>
      <w:proofErr w:type="gramStart"/>
      <w:r w:rsidRPr="0044130D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>учае, предусмотренном частью 13 статьи 44 Закона № 44-ФЗ.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30D">
        <w:rPr>
          <w:rFonts w:ascii="Times New Roman" w:hAnsi="Times New Roman" w:cs="Times New Roman"/>
          <w:sz w:val="24"/>
          <w:szCs w:val="24"/>
        </w:rPr>
        <w:t>Так, в соответствии с частью 13 статьи 44 Закона № 44-ФЗ в случае,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требованиям, предусмотренным извещением об осуществлении закупки, по основаниям, установленным пунктами 1 - 3, 5 - 9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30D">
        <w:rPr>
          <w:rFonts w:ascii="Times New Roman" w:hAnsi="Times New Roman" w:cs="Times New Roman"/>
          <w:sz w:val="24"/>
          <w:szCs w:val="24"/>
        </w:rPr>
        <w:t>части 12 статьи 48 Закона № 44-ФЗ, в порядке, предусмотренном частью 14 статьи 44 Закона № 44-ФЗ,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порядке, предусмотренном частью 15 статьи 44 Закона № 44-ФЗ, предъявляется требование об уплате денежной суммы по независимой гарантии, предоставленной для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 xml:space="preserve"> обеспечения каждой третьей такой заявки.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30D">
        <w:rPr>
          <w:rFonts w:ascii="Times New Roman" w:hAnsi="Times New Roman" w:cs="Times New Roman"/>
          <w:sz w:val="24"/>
          <w:szCs w:val="24"/>
        </w:rPr>
        <w:t>В этой связи следует отметить, что согласно пункту 5 статьи 220.1 Бюджетного кодекса Российской Федерации учет операций со средствами, поступающими в соответствии с законодательством Российской Федерации во временное распоряжение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 внебюджетным фондом.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Порядок открытия и ведения лицевых счетов территориальными органами Федерального казначейства утвержден приказом Федерального казначейства от 17.10.2016 № 21н (далее - Порядок).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Так, в соответствии с подпунктом "</w:t>
      </w:r>
      <w:proofErr w:type="spellStart"/>
      <w:r w:rsidRPr="0044130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130D">
        <w:rPr>
          <w:rFonts w:ascii="Times New Roman" w:hAnsi="Times New Roman" w:cs="Times New Roman"/>
          <w:sz w:val="24"/>
          <w:szCs w:val="24"/>
        </w:rPr>
        <w:t xml:space="preserve">" пункта 4 Порядка для учета операций, осуществляемых участниками бюджетного процесса в рамках их бюджетных полномочий, органами Федерального казначейства открывается и </w:t>
      </w:r>
      <w:proofErr w:type="gramStart"/>
      <w:r w:rsidRPr="0044130D">
        <w:rPr>
          <w:rFonts w:ascii="Times New Roman" w:hAnsi="Times New Roman" w:cs="Times New Roman"/>
          <w:sz w:val="24"/>
          <w:szCs w:val="24"/>
        </w:rPr>
        <w:t>ведется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 xml:space="preserve"> в том числе лицевой счет, предназначенный для отражения операций получателя бюджетных средств со средствами, поступающими в соответствии с законодательными и иными нормативными правовыми актами Российской Федерации, законодательными и иными нормативными правовыми актами субъектов Российской Федерации и муниципальными правовыми актами во временное распоряжение получателя бюджетных средств, а также подразделения судебных приставов.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lastRenderedPageBreak/>
        <w:t xml:space="preserve">Учитывая </w:t>
      </w:r>
      <w:proofErr w:type="gramStart"/>
      <w:r w:rsidRPr="0044130D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44130D">
        <w:rPr>
          <w:rFonts w:ascii="Times New Roman" w:hAnsi="Times New Roman" w:cs="Times New Roman"/>
          <w:sz w:val="24"/>
          <w:szCs w:val="24"/>
        </w:rPr>
        <w:t>, в извещении об осуществлении закупки заказчиком указываются реквизиты счетов, открываемых им в соответствии с положениями бюджетного законодательства Российской Федерации.</w:t>
      </w:r>
    </w:p>
    <w:p w:rsidR="0044130D" w:rsidRPr="0044130D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4130D" w:rsidRPr="0044130D" w:rsidRDefault="0044130D" w:rsidP="0044130D">
      <w:pPr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4130D" w:rsidRPr="0044130D" w:rsidRDefault="0044130D" w:rsidP="0044130D">
      <w:pPr>
        <w:jc w:val="both"/>
        <w:rPr>
          <w:rFonts w:ascii="Times New Roman" w:hAnsi="Times New Roman" w:cs="Times New Roman"/>
          <w:sz w:val="24"/>
          <w:szCs w:val="24"/>
        </w:rPr>
      </w:pPr>
      <w:r w:rsidRPr="0044130D">
        <w:rPr>
          <w:rFonts w:ascii="Times New Roman" w:hAnsi="Times New Roman" w:cs="Times New Roman"/>
          <w:sz w:val="24"/>
          <w:szCs w:val="24"/>
        </w:rPr>
        <w:t>Д.А.ГОТОВЦЕВ</w:t>
      </w:r>
    </w:p>
    <w:p w:rsidR="0044130D" w:rsidRPr="0044130D" w:rsidRDefault="0044130D" w:rsidP="004413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130D">
        <w:rPr>
          <w:rFonts w:ascii="Times New Roman" w:hAnsi="Times New Roman" w:cs="Times New Roman"/>
          <w:sz w:val="24"/>
          <w:szCs w:val="24"/>
          <w:lang w:val="en-US"/>
        </w:rPr>
        <w:t>09.03.2022</w:t>
      </w:r>
    </w:p>
    <w:p w:rsidR="005A7BB8" w:rsidRPr="00622BA3" w:rsidRDefault="0044130D" w:rsidP="0044130D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130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5A7BB8" w:rsidRPr="00622BA3" w:rsidSect="00622BA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1C6C69"/>
    <w:rsid w:val="003D4BFA"/>
    <w:rsid w:val="0044130D"/>
    <w:rsid w:val="005A7BB8"/>
    <w:rsid w:val="00622BA3"/>
    <w:rsid w:val="00721939"/>
    <w:rsid w:val="0082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4546</Characters>
  <Application>Microsoft Office Word</Application>
  <DocSecurity>0</DocSecurity>
  <Lines>37</Lines>
  <Paragraphs>10</Paragraphs>
  <ScaleCrop>false</ScaleCrop>
  <Company>Krokoz™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2024-11-18T08:07:00Z</dcterms:created>
  <dcterms:modified xsi:type="dcterms:W3CDTF">2024-11-18T08:07:00Z</dcterms:modified>
</cp:coreProperties>
</file>