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7" w:rsidRPr="002C6BEA" w:rsidRDefault="00482EA7" w:rsidP="00482EA7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EA7">
        <w:rPr>
          <w:rFonts w:ascii="Times New Roman" w:hAnsi="Times New Roman" w:cs="Times New Roman"/>
          <w:b/>
          <w:sz w:val="24"/>
          <w:szCs w:val="24"/>
        </w:rPr>
        <w:t xml:space="preserve">Письмо Минфина России от 25 октября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82EA7">
        <w:rPr>
          <w:rFonts w:ascii="Times New Roman" w:hAnsi="Times New Roman" w:cs="Times New Roman"/>
          <w:b/>
          <w:sz w:val="24"/>
          <w:szCs w:val="24"/>
        </w:rPr>
        <w:t xml:space="preserve"> 24-06-09/104115 </w:t>
      </w:r>
      <w:r w:rsidR="002C6BEA" w:rsidRPr="002C6BEA">
        <w:rPr>
          <w:rFonts w:ascii="Times New Roman" w:hAnsi="Times New Roman" w:cs="Times New Roman"/>
          <w:b/>
          <w:sz w:val="24"/>
          <w:szCs w:val="24"/>
        </w:rPr>
        <w:t>“</w:t>
      </w:r>
      <w:r w:rsidRPr="00482EA7">
        <w:rPr>
          <w:rFonts w:ascii="Times New Roman" w:hAnsi="Times New Roman" w:cs="Times New Roman"/>
          <w:b/>
          <w:sz w:val="24"/>
          <w:szCs w:val="24"/>
        </w:rPr>
        <w:t>О возможности замены товара при исполнении контракта</w:t>
      </w:r>
      <w:r w:rsidR="002C6BEA" w:rsidRPr="002C6BEA">
        <w:rPr>
          <w:rFonts w:ascii="Times New Roman" w:hAnsi="Times New Roman" w:cs="Times New Roman"/>
          <w:b/>
          <w:sz w:val="24"/>
          <w:szCs w:val="24"/>
        </w:rPr>
        <w:t>”</w:t>
      </w:r>
    </w:p>
    <w:p w:rsidR="00482EA7" w:rsidRPr="00482EA7" w:rsidRDefault="00482EA7" w:rsidP="00482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44-ФЗ) в части возможности замены товара при исполнении контракта, сообщает следующее.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EA7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82EA7">
        <w:rPr>
          <w:rFonts w:ascii="Times New Roman" w:hAnsi="Times New Roman" w:cs="Times New Roman"/>
          <w:sz w:val="24"/>
          <w:szCs w:val="24"/>
        </w:rPr>
        <w:t xml:space="preserve"> 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82EA7">
        <w:rPr>
          <w:rFonts w:ascii="Times New Roman" w:hAnsi="Times New Roman" w:cs="Times New Roman"/>
          <w:sz w:val="24"/>
          <w:szCs w:val="24"/>
        </w:rPr>
        <w:t xml:space="preserve">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EA7">
        <w:rPr>
          <w:rFonts w:ascii="Times New Roman" w:hAnsi="Times New Roman" w:cs="Times New Roman"/>
          <w:sz w:val="24"/>
          <w:szCs w:val="24"/>
        </w:rPr>
        <w:t xml:space="preserve">В силу положений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</w:t>
      </w:r>
      <w:proofErr w:type="gramEnd"/>
      <w:r w:rsidRPr="00482EA7">
        <w:rPr>
          <w:rFonts w:ascii="Times New Roman" w:hAnsi="Times New Roman" w:cs="Times New Roman"/>
          <w:sz w:val="24"/>
          <w:szCs w:val="24"/>
        </w:rPr>
        <w:t xml:space="preserve">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Следует отметить,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не регламентированы конкретные параметры качества, технических и функциональных характеристик (потребительских свойств), являющихся улучшенными по сравнению с качеством и </w:t>
      </w:r>
      <w:r w:rsidRPr="00482EA7">
        <w:rPr>
          <w:rFonts w:ascii="Times New Roman" w:hAnsi="Times New Roman" w:cs="Times New Roman"/>
          <w:sz w:val="24"/>
          <w:szCs w:val="24"/>
        </w:rPr>
        <w:lastRenderedPageBreak/>
        <w:t>соответствующими техническими и функциональными характеристиками, указанными в контракте.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482E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82EA7">
        <w:rPr>
          <w:rFonts w:ascii="Times New Roman" w:hAnsi="Times New Roman" w:cs="Times New Roman"/>
          <w:sz w:val="24"/>
          <w:szCs w:val="24"/>
        </w:rPr>
        <w:t xml:space="preserve"> по мнению Департамента, товары, работы, услуги, обладающие улучшенными параметрами, качествами, техническими и функциональными характеристиками (потребительскими свойствами), должны быть не хуже установленных в контракте характеристик.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принимает решение о соответствии критерию "</w:t>
      </w:r>
      <w:proofErr w:type="spellStart"/>
      <w:r w:rsidRPr="00482EA7">
        <w:rPr>
          <w:rFonts w:ascii="Times New Roman" w:hAnsi="Times New Roman" w:cs="Times New Roman"/>
          <w:sz w:val="24"/>
          <w:szCs w:val="24"/>
        </w:rPr>
        <w:t>улучшенности</w:t>
      </w:r>
      <w:proofErr w:type="spellEnd"/>
      <w:r w:rsidRPr="00482EA7">
        <w:rPr>
          <w:rFonts w:ascii="Times New Roman" w:hAnsi="Times New Roman" w:cs="Times New Roman"/>
          <w:sz w:val="24"/>
          <w:szCs w:val="24"/>
        </w:rPr>
        <w:t>" товара, работы, услуги, предлагаемых вместо предусмотренных контрактом товаров, работ, услуг.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Учитывая изложенное, на основании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допускается возможность без изменения цены, установленной в контракте, при условии согласия заказчика, изменить условия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</w:t>
      </w:r>
      <w:proofErr w:type="gramStart"/>
      <w:r w:rsidRPr="00482E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2EA7">
        <w:rPr>
          <w:rFonts w:ascii="Times New Roman" w:hAnsi="Times New Roman" w:cs="Times New Roman"/>
          <w:sz w:val="24"/>
          <w:szCs w:val="24"/>
        </w:rPr>
        <w:t xml:space="preserve"> указанными в контракте.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82EA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82EA7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EA7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482EA7" w:rsidRPr="00482EA7" w:rsidRDefault="00482EA7" w:rsidP="00482EA7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82EA7" w:rsidRPr="00482EA7" w:rsidRDefault="00482EA7" w:rsidP="00482EA7">
      <w:pPr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>С уважением,</w:t>
      </w:r>
    </w:p>
    <w:p w:rsidR="00482EA7" w:rsidRPr="00482EA7" w:rsidRDefault="00482EA7" w:rsidP="00482EA7">
      <w:pPr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C7DDA" w:rsidRPr="00482EA7" w:rsidRDefault="00482EA7" w:rsidP="00482EA7">
      <w:pPr>
        <w:jc w:val="both"/>
        <w:rPr>
          <w:rFonts w:ascii="Times New Roman" w:hAnsi="Times New Roman" w:cs="Times New Roman"/>
          <w:sz w:val="24"/>
          <w:szCs w:val="24"/>
        </w:rPr>
      </w:pPr>
      <w:r w:rsidRPr="00482EA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482EA7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9C7DDA" w:rsidRPr="00482EA7" w:rsidSect="009C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EA7"/>
    <w:rsid w:val="002C6BEA"/>
    <w:rsid w:val="00482EA7"/>
    <w:rsid w:val="009C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2024-11-21T06:25:00Z</dcterms:created>
  <dcterms:modified xsi:type="dcterms:W3CDTF">2024-11-21T06:39:00Z</dcterms:modified>
</cp:coreProperties>
</file>