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4A" w:rsidRPr="00222F4A" w:rsidRDefault="00222F4A" w:rsidP="00222F4A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F4A">
        <w:rPr>
          <w:rFonts w:ascii="Times New Roman" w:hAnsi="Times New Roman" w:cs="Times New Roman"/>
          <w:b/>
          <w:sz w:val="28"/>
          <w:szCs w:val="28"/>
        </w:rPr>
        <w:t xml:space="preserve">Письмо Минфина России от 25 октября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222F4A">
        <w:rPr>
          <w:rFonts w:ascii="Times New Roman" w:hAnsi="Times New Roman" w:cs="Times New Roman"/>
          <w:b/>
          <w:sz w:val="28"/>
          <w:szCs w:val="28"/>
        </w:rPr>
        <w:t xml:space="preserve"> 24-06-09/104286</w:t>
      </w:r>
    </w:p>
    <w:p w:rsidR="00222F4A" w:rsidRDefault="00222F4A" w:rsidP="00222F4A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F4A">
        <w:rPr>
          <w:rFonts w:ascii="Times New Roman" w:hAnsi="Times New Roman" w:cs="Times New Roman"/>
          <w:b/>
          <w:sz w:val="28"/>
          <w:szCs w:val="28"/>
        </w:rPr>
        <w:t>"О предоставлении новой независимой гарантии, предоставляемой в качестве обеспечения исполнения контракта, в случае реорганизации заказчика в форме присоединения"</w:t>
      </w:r>
    </w:p>
    <w:p w:rsidR="00222F4A" w:rsidRPr="00222F4A" w:rsidRDefault="00222F4A" w:rsidP="00222F4A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F4A" w:rsidRPr="00222F4A" w:rsidRDefault="00222F4A" w:rsidP="00222F4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2F4A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предоставления новой независимой гарантии, предоставляемой в качестве обеспечения исполнения контракта, в случае реорганизации заказчика в форме присоединения, сообщает следующее.</w:t>
      </w:r>
    </w:p>
    <w:p w:rsidR="00222F4A" w:rsidRPr="00222F4A" w:rsidRDefault="00222F4A" w:rsidP="00222F4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F4A">
        <w:rPr>
          <w:rFonts w:ascii="Times New Roman" w:hAnsi="Times New Roman" w:cs="Times New Roman"/>
          <w:sz w:val="24"/>
          <w:szCs w:val="24"/>
        </w:rPr>
        <w:t xml:space="preserve">Положениями пунктов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22F4A">
        <w:rPr>
          <w:rFonts w:ascii="Times New Roman" w:hAnsi="Times New Roman" w:cs="Times New Roman"/>
          <w:sz w:val="24"/>
          <w:szCs w:val="24"/>
        </w:rPr>
        <w:t xml:space="preserve">8 и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22F4A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22F4A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222F4A" w:rsidRPr="00222F4A" w:rsidRDefault="00222F4A" w:rsidP="00222F4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2F4A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222F4A" w:rsidRPr="00222F4A" w:rsidRDefault="00222F4A" w:rsidP="00222F4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2F4A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95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22F4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22F4A">
        <w:rPr>
          <w:rFonts w:ascii="Times New Roman" w:hAnsi="Times New Roman" w:cs="Times New Roman"/>
          <w:sz w:val="24"/>
          <w:szCs w:val="24"/>
        </w:rPr>
        <w:t xml:space="preserve"> 44-ФЗ) в случае перемены заказчика права и обязанности заказчика, предусмотренные контрактом, переходят к новому заказчику.</w:t>
      </w:r>
    </w:p>
    <w:p w:rsidR="00222F4A" w:rsidRPr="00222F4A" w:rsidRDefault="00222F4A" w:rsidP="00222F4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2F4A">
        <w:rPr>
          <w:rFonts w:ascii="Times New Roman" w:hAnsi="Times New Roman" w:cs="Times New Roman"/>
          <w:sz w:val="24"/>
          <w:szCs w:val="24"/>
        </w:rPr>
        <w:t xml:space="preserve">Таким образом, при перемене заказчика все его права и обязанности, предусмотренные контрактом, переходят к новому заказчику. При этом случаи перемены заказчика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22F4A">
        <w:rPr>
          <w:rFonts w:ascii="Times New Roman" w:hAnsi="Times New Roman" w:cs="Times New Roman"/>
          <w:sz w:val="24"/>
          <w:szCs w:val="24"/>
        </w:rPr>
        <w:t xml:space="preserve"> 44-ФЗ не регламентированы.</w:t>
      </w:r>
    </w:p>
    <w:p w:rsidR="00222F4A" w:rsidRPr="00222F4A" w:rsidRDefault="00222F4A" w:rsidP="00222F4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22F4A">
        <w:rPr>
          <w:rFonts w:ascii="Times New Roman" w:hAnsi="Times New Roman" w:cs="Times New Roman"/>
          <w:sz w:val="24"/>
          <w:szCs w:val="24"/>
        </w:rPr>
        <w:t xml:space="preserve">Следует отметить, что частью 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22F4A">
        <w:rPr>
          <w:rFonts w:ascii="Times New Roman" w:hAnsi="Times New Roman" w:cs="Times New Roman"/>
          <w:sz w:val="24"/>
          <w:szCs w:val="24"/>
        </w:rPr>
        <w:t xml:space="preserve">2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22F4A">
        <w:rPr>
          <w:rFonts w:ascii="Times New Roman" w:hAnsi="Times New Roman" w:cs="Times New Roman"/>
          <w:sz w:val="24"/>
          <w:szCs w:val="24"/>
        </w:rPr>
        <w:t xml:space="preserve"> 44-ФЗ определены полномочия Правительства Российской Федерации по установлению дополнительных требований к независимой гарантии, а также типовой формы независимой гарантии, используемой для целей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22F4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22F4A" w:rsidRPr="00222F4A" w:rsidRDefault="00222F4A" w:rsidP="00222F4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F4A">
        <w:rPr>
          <w:rFonts w:ascii="Times New Roman" w:hAnsi="Times New Roman" w:cs="Times New Roman"/>
          <w:sz w:val="24"/>
          <w:szCs w:val="24"/>
        </w:rPr>
        <w:t xml:space="preserve">В реализацию указанных полномочий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22F4A">
        <w:rPr>
          <w:rFonts w:ascii="Times New Roman" w:hAnsi="Times New Roman" w:cs="Times New Roman"/>
          <w:sz w:val="24"/>
          <w:szCs w:val="24"/>
        </w:rPr>
        <w:t xml:space="preserve"> 1005 "О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утверждены дополнительные требования к независимой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дополнительные требования к независимой</w:t>
      </w:r>
      <w:proofErr w:type="gramEnd"/>
      <w:r w:rsidRPr="00222F4A">
        <w:rPr>
          <w:rFonts w:ascii="Times New Roman" w:hAnsi="Times New Roman" w:cs="Times New Roman"/>
          <w:sz w:val="24"/>
          <w:szCs w:val="24"/>
        </w:rPr>
        <w:t xml:space="preserve"> гарантии), типовая форма независимой гарантии, предоставляемой в качестве обеспечения заявки на участие в закупке товара, </w:t>
      </w:r>
      <w:r w:rsidRPr="00222F4A">
        <w:rPr>
          <w:rFonts w:ascii="Times New Roman" w:hAnsi="Times New Roman" w:cs="Times New Roman"/>
          <w:sz w:val="24"/>
          <w:szCs w:val="24"/>
        </w:rPr>
        <w:lastRenderedPageBreak/>
        <w:t>работы, услуги для обеспечения государственных и муниципальных нужд, типовая форма независимой гарантии, предоставляемой в качестве обеспечения исполнения контракта (далее - Типовая форма).</w:t>
      </w:r>
    </w:p>
    <w:p w:rsidR="00222F4A" w:rsidRPr="00222F4A" w:rsidRDefault="00222F4A" w:rsidP="00222F4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F4A">
        <w:rPr>
          <w:rFonts w:ascii="Times New Roman" w:hAnsi="Times New Roman" w:cs="Times New Roman"/>
          <w:sz w:val="24"/>
          <w:szCs w:val="24"/>
        </w:rPr>
        <w:t xml:space="preserve">Согласно подпункту "а" абзаца первого дополнительных требований к независимой гарантии, независимая гарантия должна быть составлена по Типовой форме и на условиях, определенных гражданским законодательством и статьей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22F4A">
        <w:rPr>
          <w:rFonts w:ascii="Times New Roman" w:hAnsi="Times New Roman" w:cs="Times New Roman"/>
          <w:sz w:val="24"/>
          <w:szCs w:val="24"/>
        </w:rPr>
        <w:t xml:space="preserve"> 44-ФЗ, с учетом обязательного закрепления в независимой гарантии права заказчика по передаче права требования по независимой гарантии при перемене заказчика в случаях, предусмотренных законодательством Российской Федерации, с предварительным извещением об этом гаранта.</w:t>
      </w:r>
      <w:proofErr w:type="gramEnd"/>
    </w:p>
    <w:p w:rsidR="00222F4A" w:rsidRPr="00222F4A" w:rsidRDefault="00222F4A" w:rsidP="00222F4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22F4A" w:rsidRPr="00222F4A" w:rsidRDefault="00222F4A" w:rsidP="00222F4A">
      <w:pPr>
        <w:jc w:val="both"/>
        <w:rPr>
          <w:rFonts w:ascii="Times New Roman" w:hAnsi="Times New Roman" w:cs="Times New Roman"/>
          <w:sz w:val="24"/>
          <w:szCs w:val="24"/>
        </w:rPr>
      </w:pPr>
      <w:r w:rsidRPr="00222F4A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22F4A" w:rsidRPr="00222F4A" w:rsidRDefault="00222F4A" w:rsidP="00222F4A">
      <w:pPr>
        <w:jc w:val="both"/>
        <w:rPr>
          <w:rFonts w:ascii="Times New Roman" w:hAnsi="Times New Roman" w:cs="Times New Roman"/>
          <w:sz w:val="24"/>
          <w:szCs w:val="24"/>
        </w:rPr>
      </w:pPr>
      <w:r w:rsidRPr="00222F4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A5081" w:rsidRPr="00222F4A" w:rsidRDefault="00222F4A" w:rsidP="00222F4A">
      <w:pPr>
        <w:jc w:val="both"/>
        <w:rPr>
          <w:rFonts w:ascii="Times New Roman" w:hAnsi="Times New Roman" w:cs="Times New Roman"/>
          <w:sz w:val="24"/>
          <w:szCs w:val="24"/>
        </w:rPr>
      </w:pPr>
      <w:r w:rsidRPr="00222F4A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222F4A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8A5081" w:rsidRPr="00222F4A" w:rsidSect="008A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F4A"/>
    <w:rsid w:val="00222F4A"/>
    <w:rsid w:val="008A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2759</Characters>
  <Application>Microsoft Office Word</Application>
  <DocSecurity>0</DocSecurity>
  <Lines>22</Lines>
  <Paragraphs>6</Paragraphs>
  <ScaleCrop>false</ScaleCrop>
  <Company>Krokoz™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2024-12-03T06:56:00Z</dcterms:created>
  <dcterms:modified xsi:type="dcterms:W3CDTF">2024-12-03T07:01:00Z</dcterms:modified>
</cp:coreProperties>
</file>