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9C" w:rsidRPr="00F4309C" w:rsidRDefault="00F4309C" w:rsidP="00F4309C">
      <w:pPr>
        <w:ind w:firstLine="1134"/>
        <w:jc w:val="center"/>
        <w:rPr>
          <w:rFonts w:ascii="Times New Roman" w:hAnsi="Times New Roman" w:cs="Times New Roman"/>
          <w:b/>
          <w:sz w:val="24"/>
          <w:szCs w:val="24"/>
        </w:rPr>
      </w:pPr>
      <w:r w:rsidRPr="00F4309C">
        <w:rPr>
          <w:rFonts w:ascii="Times New Roman" w:hAnsi="Times New Roman" w:cs="Times New Roman"/>
          <w:b/>
          <w:sz w:val="24"/>
          <w:szCs w:val="24"/>
        </w:rPr>
        <w:t>МИНИСТЕРСТВО ФИНАНСОВ РОССИЙСКОЙ ФЕДЕРАЦИИ</w:t>
      </w:r>
    </w:p>
    <w:p w:rsidR="00F4309C" w:rsidRPr="00F4309C" w:rsidRDefault="00F4309C" w:rsidP="00F4309C">
      <w:pPr>
        <w:ind w:firstLine="1134"/>
        <w:jc w:val="center"/>
        <w:rPr>
          <w:rFonts w:ascii="Times New Roman" w:hAnsi="Times New Roman" w:cs="Times New Roman"/>
          <w:b/>
          <w:sz w:val="24"/>
          <w:szCs w:val="24"/>
        </w:rPr>
      </w:pPr>
    </w:p>
    <w:p w:rsidR="00F4309C" w:rsidRPr="00F4309C" w:rsidRDefault="00F4309C" w:rsidP="00F4309C">
      <w:pPr>
        <w:ind w:firstLine="1134"/>
        <w:jc w:val="center"/>
        <w:rPr>
          <w:rFonts w:ascii="Times New Roman" w:hAnsi="Times New Roman" w:cs="Times New Roman"/>
          <w:b/>
          <w:sz w:val="24"/>
          <w:szCs w:val="24"/>
        </w:rPr>
      </w:pPr>
      <w:r w:rsidRPr="00F4309C">
        <w:rPr>
          <w:rFonts w:ascii="Times New Roman" w:hAnsi="Times New Roman" w:cs="Times New Roman"/>
          <w:b/>
          <w:sz w:val="24"/>
          <w:szCs w:val="24"/>
        </w:rPr>
        <w:t>ПИСЬМО</w:t>
      </w:r>
    </w:p>
    <w:p w:rsidR="00F4309C" w:rsidRPr="00F4309C" w:rsidRDefault="00F4309C" w:rsidP="00F4309C">
      <w:pPr>
        <w:ind w:firstLine="1134"/>
        <w:jc w:val="center"/>
        <w:rPr>
          <w:rFonts w:ascii="Times New Roman" w:hAnsi="Times New Roman" w:cs="Times New Roman"/>
          <w:b/>
          <w:sz w:val="24"/>
          <w:szCs w:val="24"/>
        </w:rPr>
      </w:pPr>
      <w:r w:rsidRPr="00F4309C">
        <w:rPr>
          <w:rFonts w:ascii="Times New Roman" w:hAnsi="Times New Roman" w:cs="Times New Roman"/>
          <w:b/>
          <w:sz w:val="24"/>
          <w:szCs w:val="24"/>
        </w:rPr>
        <w:t xml:space="preserve">от 22 ноября 2024 г. </w:t>
      </w:r>
      <w:r>
        <w:rPr>
          <w:rFonts w:ascii="Times New Roman" w:hAnsi="Times New Roman" w:cs="Times New Roman"/>
          <w:b/>
          <w:sz w:val="24"/>
          <w:szCs w:val="24"/>
        </w:rPr>
        <w:t>№</w:t>
      </w:r>
      <w:r w:rsidRPr="00F4309C">
        <w:rPr>
          <w:rFonts w:ascii="Times New Roman" w:hAnsi="Times New Roman" w:cs="Times New Roman"/>
          <w:b/>
          <w:sz w:val="24"/>
          <w:szCs w:val="24"/>
        </w:rPr>
        <w:t xml:space="preserve"> 24-06-06/116890 "Об определении срока возврата денежных средств, внесенных в качестве обеспечения исполнения контракта, срока приемки товара, работы (ее результатов), услуги и начала течения гарантийного срока"</w:t>
      </w:r>
    </w:p>
    <w:p w:rsidR="00F4309C" w:rsidRPr="00F4309C" w:rsidRDefault="00F4309C" w:rsidP="00F4309C">
      <w:pPr>
        <w:ind w:firstLine="1134"/>
        <w:jc w:val="both"/>
        <w:rPr>
          <w:rFonts w:ascii="Times New Roman" w:hAnsi="Times New Roman" w:cs="Times New Roman"/>
          <w:sz w:val="24"/>
          <w:szCs w:val="24"/>
        </w:rPr>
      </w:pPr>
      <w:r w:rsidRPr="00F4309C">
        <w:rPr>
          <w:rFonts w:ascii="Times New Roman" w:hAnsi="Times New Roman" w:cs="Times New Roman"/>
          <w:sz w:val="24"/>
          <w:szCs w:val="24"/>
        </w:rPr>
        <w:t> </w:t>
      </w:r>
    </w:p>
    <w:p w:rsidR="00F4309C" w:rsidRPr="00F4309C" w:rsidRDefault="00F4309C" w:rsidP="00F4309C">
      <w:pPr>
        <w:ind w:firstLine="1134"/>
        <w:jc w:val="both"/>
        <w:rPr>
          <w:rFonts w:ascii="Times New Roman" w:hAnsi="Times New Roman" w:cs="Times New Roman"/>
          <w:sz w:val="24"/>
          <w:szCs w:val="24"/>
        </w:rPr>
      </w:pPr>
      <w:proofErr w:type="gramStart"/>
      <w:r w:rsidRPr="00F4309C">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24.10.2024 по вопросу применения положений части 27 статьи 34 Федерального закона от 05.04.2013 </w:t>
      </w:r>
      <w:r>
        <w:rPr>
          <w:rFonts w:ascii="Times New Roman" w:hAnsi="Times New Roman" w:cs="Times New Roman"/>
          <w:sz w:val="24"/>
          <w:szCs w:val="24"/>
        </w:rPr>
        <w:t>№</w:t>
      </w:r>
      <w:r w:rsidRPr="00F4309C">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F4309C">
        <w:rPr>
          <w:rFonts w:ascii="Times New Roman" w:hAnsi="Times New Roman" w:cs="Times New Roman"/>
          <w:sz w:val="24"/>
          <w:szCs w:val="24"/>
        </w:rPr>
        <w:t xml:space="preserve"> 44-ФЗ) в части установления срока для возврата денежных средств, внесенных в качестве обеспечения исполнения контракта</w:t>
      </w:r>
      <w:proofErr w:type="gramEnd"/>
      <w:r w:rsidRPr="00F4309C">
        <w:rPr>
          <w:rFonts w:ascii="Times New Roman" w:hAnsi="Times New Roman" w:cs="Times New Roman"/>
          <w:sz w:val="24"/>
          <w:szCs w:val="24"/>
        </w:rPr>
        <w:t xml:space="preserve">, с учетом пунктов 11.8 и 12.5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F4309C">
        <w:rPr>
          <w:rFonts w:ascii="Times New Roman" w:hAnsi="Times New Roman" w:cs="Times New Roman"/>
          <w:sz w:val="24"/>
          <w:szCs w:val="24"/>
        </w:rPr>
        <w:t xml:space="preserve"> 194н, сообщает следующее.</w:t>
      </w:r>
    </w:p>
    <w:p w:rsidR="00F4309C" w:rsidRPr="00F4309C" w:rsidRDefault="00F4309C" w:rsidP="00F4309C">
      <w:pPr>
        <w:ind w:firstLine="1134"/>
        <w:jc w:val="both"/>
        <w:rPr>
          <w:rFonts w:ascii="Times New Roman" w:hAnsi="Times New Roman" w:cs="Times New Roman"/>
          <w:sz w:val="24"/>
          <w:szCs w:val="24"/>
        </w:rPr>
      </w:pPr>
      <w:r w:rsidRPr="00F4309C">
        <w:rPr>
          <w:rFonts w:ascii="Times New Roman" w:hAnsi="Times New Roman" w:cs="Times New Roman"/>
          <w:sz w:val="24"/>
          <w:szCs w:val="24"/>
        </w:rPr>
        <w:t xml:space="preserve">В силу положений части 2 статьи 94 Закона </w:t>
      </w:r>
      <w:r>
        <w:rPr>
          <w:rFonts w:ascii="Times New Roman" w:hAnsi="Times New Roman" w:cs="Times New Roman"/>
          <w:sz w:val="24"/>
          <w:szCs w:val="24"/>
        </w:rPr>
        <w:t>№</w:t>
      </w:r>
      <w:r w:rsidRPr="00F4309C">
        <w:rPr>
          <w:rFonts w:ascii="Times New Roman" w:hAnsi="Times New Roman" w:cs="Times New Roman"/>
          <w:sz w:val="24"/>
          <w:szCs w:val="24"/>
        </w:rPr>
        <w:t xml:space="preserve"> 44-ФЗ поставщик (подрядчик, исполнитель) к установленному контрактом сроку обязан представить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указанной статьей.</w:t>
      </w:r>
    </w:p>
    <w:p w:rsidR="00F4309C" w:rsidRPr="00F4309C" w:rsidRDefault="00F4309C" w:rsidP="00F4309C">
      <w:pPr>
        <w:ind w:firstLine="1134"/>
        <w:jc w:val="both"/>
        <w:rPr>
          <w:rFonts w:ascii="Times New Roman" w:hAnsi="Times New Roman" w:cs="Times New Roman"/>
          <w:sz w:val="24"/>
          <w:szCs w:val="24"/>
        </w:rPr>
      </w:pPr>
      <w:proofErr w:type="gramStart"/>
      <w:r w:rsidRPr="00F4309C">
        <w:rPr>
          <w:rFonts w:ascii="Times New Roman" w:hAnsi="Times New Roman" w:cs="Times New Roman"/>
          <w:sz w:val="24"/>
          <w:szCs w:val="24"/>
        </w:rPr>
        <w:t xml:space="preserve">Согласно части 27 статьи 34 Закона </w:t>
      </w:r>
      <w:r>
        <w:rPr>
          <w:rFonts w:ascii="Times New Roman" w:hAnsi="Times New Roman" w:cs="Times New Roman"/>
          <w:sz w:val="24"/>
          <w:szCs w:val="24"/>
        </w:rPr>
        <w:t>№</w:t>
      </w:r>
      <w:r w:rsidRPr="00F4309C">
        <w:rPr>
          <w:rFonts w:ascii="Times New Roman" w:hAnsi="Times New Roman" w:cs="Times New Roman"/>
          <w:sz w:val="24"/>
          <w:szCs w:val="24"/>
        </w:rPr>
        <w:t xml:space="preserve"> 44-ФЗ срок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Закона </w:t>
      </w:r>
      <w:r>
        <w:rPr>
          <w:rFonts w:ascii="Times New Roman" w:hAnsi="Times New Roman" w:cs="Times New Roman"/>
          <w:sz w:val="24"/>
          <w:szCs w:val="24"/>
        </w:rPr>
        <w:t>№</w:t>
      </w:r>
      <w:r w:rsidRPr="00F4309C">
        <w:rPr>
          <w:rFonts w:ascii="Times New Roman" w:hAnsi="Times New Roman" w:cs="Times New Roman"/>
          <w:sz w:val="24"/>
          <w:szCs w:val="24"/>
        </w:rPr>
        <w:t xml:space="preserve"> 44-ФЗ, такой срок</w:t>
      </w:r>
      <w:proofErr w:type="gramEnd"/>
      <w:r w:rsidRPr="00F4309C">
        <w:rPr>
          <w:rFonts w:ascii="Times New Roman" w:hAnsi="Times New Roman" w:cs="Times New Roman"/>
          <w:sz w:val="24"/>
          <w:szCs w:val="24"/>
        </w:rPr>
        <w:t xml:space="preserve"> не должен превышать пятнадцать дней </w:t>
      </w:r>
      <w:proofErr w:type="gramStart"/>
      <w:r w:rsidRPr="00F4309C">
        <w:rPr>
          <w:rFonts w:ascii="Times New Roman" w:hAnsi="Times New Roman" w:cs="Times New Roman"/>
          <w:sz w:val="24"/>
          <w:szCs w:val="24"/>
        </w:rPr>
        <w:t>с даты исполнения</w:t>
      </w:r>
      <w:proofErr w:type="gramEnd"/>
      <w:r w:rsidRPr="00F4309C">
        <w:rPr>
          <w:rFonts w:ascii="Times New Roman" w:hAnsi="Times New Roman" w:cs="Times New Roman"/>
          <w:sz w:val="24"/>
          <w:szCs w:val="24"/>
        </w:rPr>
        <w:t xml:space="preserve"> поставщиком (подрядчиком, исполнителем) обязательств, предусмотренных контрактом.</w:t>
      </w:r>
    </w:p>
    <w:p w:rsidR="00F4309C" w:rsidRPr="00F4309C" w:rsidRDefault="00F4309C" w:rsidP="00F4309C">
      <w:pPr>
        <w:ind w:firstLine="1134"/>
        <w:jc w:val="both"/>
        <w:rPr>
          <w:rFonts w:ascii="Times New Roman" w:hAnsi="Times New Roman" w:cs="Times New Roman"/>
          <w:sz w:val="24"/>
          <w:szCs w:val="24"/>
        </w:rPr>
      </w:pPr>
      <w:r w:rsidRPr="00F4309C">
        <w:rPr>
          <w:rFonts w:ascii="Times New Roman" w:hAnsi="Times New Roman" w:cs="Times New Roman"/>
          <w:sz w:val="24"/>
          <w:szCs w:val="24"/>
        </w:rPr>
        <w:t xml:space="preserve">Учитывая </w:t>
      </w:r>
      <w:proofErr w:type="gramStart"/>
      <w:r w:rsidRPr="00F4309C">
        <w:rPr>
          <w:rFonts w:ascii="Times New Roman" w:hAnsi="Times New Roman" w:cs="Times New Roman"/>
          <w:sz w:val="24"/>
          <w:szCs w:val="24"/>
        </w:rPr>
        <w:t>изложенное</w:t>
      </w:r>
      <w:proofErr w:type="gramEnd"/>
      <w:r w:rsidRPr="00F4309C">
        <w:rPr>
          <w:rFonts w:ascii="Times New Roman" w:hAnsi="Times New Roman" w:cs="Times New Roman"/>
          <w:sz w:val="24"/>
          <w:szCs w:val="24"/>
        </w:rPr>
        <w:t xml:space="preserve">, предусмотренные частью 27 статьи 34 Закона </w:t>
      </w:r>
      <w:r>
        <w:rPr>
          <w:rFonts w:ascii="Times New Roman" w:hAnsi="Times New Roman" w:cs="Times New Roman"/>
          <w:sz w:val="24"/>
          <w:szCs w:val="24"/>
        </w:rPr>
        <w:t>№</w:t>
      </w:r>
      <w:r w:rsidRPr="00F4309C">
        <w:rPr>
          <w:rFonts w:ascii="Times New Roman" w:hAnsi="Times New Roman" w:cs="Times New Roman"/>
          <w:sz w:val="24"/>
          <w:szCs w:val="24"/>
        </w:rPr>
        <w:t xml:space="preserve"> 44-ФЗ сроки для возврата заказчиком поставщику (подрядчику, исполнителю) денежных средств, внесенных в качестве обеспечения исполнения контракта, исчисляются с даты исполнения поставщиком (подрядчиком, исполнителем) обязательств, предусмотренных контрактом.</w:t>
      </w:r>
    </w:p>
    <w:p w:rsidR="00F4309C" w:rsidRPr="00F4309C" w:rsidRDefault="00F4309C" w:rsidP="00F4309C">
      <w:pPr>
        <w:ind w:firstLine="1134"/>
        <w:jc w:val="both"/>
        <w:rPr>
          <w:rFonts w:ascii="Times New Roman" w:hAnsi="Times New Roman" w:cs="Times New Roman"/>
          <w:sz w:val="24"/>
          <w:szCs w:val="24"/>
        </w:rPr>
      </w:pPr>
      <w:proofErr w:type="gramStart"/>
      <w:r w:rsidRPr="00F4309C">
        <w:rPr>
          <w:rFonts w:ascii="Times New Roman" w:hAnsi="Times New Roman" w:cs="Times New Roman"/>
          <w:sz w:val="24"/>
          <w:szCs w:val="24"/>
        </w:rPr>
        <w:t xml:space="preserve">Пунктом 1 части 13 статьи 94 Закона </w:t>
      </w:r>
      <w:r>
        <w:rPr>
          <w:rFonts w:ascii="Times New Roman" w:hAnsi="Times New Roman" w:cs="Times New Roman"/>
          <w:sz w:val="24"/>
          <w:szCs w:val="24"/>
        </w:rPr>
        <w:t>№</w:t>
      </w:r>
      <w:r w:rsidRPr="00F4309C">
        <w:rPr>
          <w:rFonts w:ascii="Times New Roman" w:hAnsi="Times New Roman" w:cs="Times New Roman"/>
          <w:sz w:val="24"/>
          <w:szCs w:val="24"/>
        </w:rPr>
        <w:t xml:space="preserve"> 44-ФЗ установлено, что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указанных в данной части), поставщик (подрядчик, исполнитель) в срок, установленный в контракте, формирует с использованием единой информационной системы в сфере </w:t>
      </w:r>
      <w:r w:rsidRPr="00F4309C">
        <w:rPr>
          <w:rFonts w:ascii="Times New Roman" w:hAnsi="Times New Roman" w:cs="Times New Roman"/>
          <w:sz w:val="24"/>
          <w:szCs w:val="24"/>
        </w:rPr>
        <w:lastRenderedPageBreak/>
        <w:t>закупок (далее - ЕИС), подписывает и размещает в ЕИС документ о приемке, который должен</w:t>
      </w:r>
      <w:proofErr w:type="gramEnd"/>
      <w:r w:rsidRPr="00F4309C">
        <w:rPr>
          <w:rFonts w:ascii="Times New Roman" w:hAnsi="Times New Roman" w:cs="Times New Roman"/>
          <w:sz w:val="24"/>
          <w:szCs w:val="24"/>
        </w:rPr>
        <w:t xml:space="preserve"> содержать информацию, перечисленную в указанном пункте.</w:t>
      </w:r>
    </w:p>
    <w:p w:rsidR="00F4309C" w:rsidRPr="00F4309C" w:rsidRDefault="00F4309C" w:rsidP="00F4309C">
      <w:pPr>
        <w:ind w:firstLine="1134"/>
        <w:jc w:val="both"/>
        <w:rPr>
          <w:rFonts w:ascii="Times New Roman" w:hAnsi="Times New Roman" w:cs="Times New Roman"/>
          <w:sz w:val="24"/>
          <w:szCs w:val="24"/>
        </w:rPr>
      </w:pPr>
      <w:r w:rsidRPr="00F4309C">
        <w:rPr>
          <w:rFonts w:ascii="Times New Roman" w:hAnsi="Times New Roman" w:cs="Times New Roman"/>
          <w:sz w:val="24"/>
          <w:szCs w:val="24"/>
        </w:rPr>
        <w:t xml:space="preserve">В силу пункта 3 части 13 статьи 94 Закона </w:t>
      </w:r>
      <w:r>
        <w:rPr>
          <w:rFonts w:ascii="Times New Roman" w:hAnsi="Times New Roman" w:cs="Times New Roman"/>
          <w:sz w:val="24"/>
          <w:szCs w:val="24"/>
        </w:rPr>
        <w:t>№</w:t>
      </w:r>
      <w:r w:rsidRPr="00F4309C">
        <w:rPr>
          <w:rFonts w:ascii="Times New Roman" w:hAnsi="Times New Roman" w:cs="Times New Roman"/>
          <w:sz w:val="24"/>
          <w:szCs w:val="24"/>
        </w:rPr>
        <w:t xml:space="preserve"> 44-ФЗ документ о приемке, подписанный поставщиком (подрядчиком, исполнителем), не позднее 1 часа с момента его размещения в ЕИС в соответствии с пунктом 1 указанной части автоматически с использованием ЕИС направляется заказчику.</w:t>
      </w:r>
    </w:p>
    <w:p w:rsidR="00F4309C" w:rsidRPr="00F4309C" w:rsidRDefault="00F4309C" w:rsidP="00F4309C">
      <w:pPr>
        <w:ind w:firstLine="1134"/>
        <w:jc w:val="both"/>
        <w:rPr>
          <w:rFonts w:ascii="Times New Roman" w:hAnsi="Times New Roman" w:cs="Times New Roman"/>
          <w:sz w:val="24"/>
          <w:szCs w:val="24"/>
        </w:rPr>
      </w:pPr>
      <w:r w:rsidRPr="00F4309C">
        <w:rPr>
          <w:rFonts w:ascii="Times New Roman" w:hAnsi="Times New Roman" w:cs="Times New Roman"/>
          <w:sz w:val="24"/>
          <w:szCs w:val="24"/>
        </w:rPr>
        <w:t xml:space="preserve">В срок, установленный контрактом, но не позднее 20 рабочих дней, следующих за днем поступления документа о приемке в соответствии с пунктом 3 части 13 статьи 94 Закона </w:t>
      </w:r>
      <w:r>
        <w:rPr>
          <w:rFonts w:ascii="Times New Roman" w:hAnsi="Times New Roman" w:cs="Times New Roman"/>
          <w:sz w:val="24"/>
          <w:szCs w:val="24"/>
        </w:rPr>
        <w:t>№</w:t>
      </w:r>
      <w:r w:rsidRPr="00F4309C">
        <w:rPr>
          <w:rFonts w:ascii="Times New Roman" w:hAnsi="Times New Roman" w:cs="Times New Roman"/>
          <w:sz w:val="24"/>
          <w:szCs w:val="24"/>
        </w:rPr>
        <w:t xml:space="preserve"> 44-ФЗ, заказчик (за исключением случая создания приемочной комиссии в соответствии с частью 6 указанной статьи) осуществляет одно из следующих действий:</w:t>
      </w:r>
    </w:p>
    <w:p w:rsidR="00F4309C" w:rsidRPr="00F4309C" w:rsidRDefault="00F4309C" w:rsidP="00F4309C">
      <w:pPr>
        <w:ind w:firstLine="1134"/>
        <w:jc w:val="both"/>
        <w:rPr>
          <w:rFonts w:ascii="Times New Roman" w:hAnsi="Times New Roman" w:cs="Times New Roman"/>
          <w:sz w:val="24"/>
          <w:szCs w:val="24"/>
        </w:rPr>
      </w:pPr>
      <w:r w:rsidRPr="00F4309C">
        <w:rPr>
          <w:rFonts w:ascii="Times New Roman" w:hAnsi="Times New Roman" w:cs="Times New Roman"/>
          <w:sz w:val="24"/>
          <w:szCs w:val="24"/>
        </w:rPr>
        <w:t>подписывает усиленной электронной подписью лица, имеющего право действовать от имени заказчика, и размещает в ЕИС документ о приемке;</w:t>
      </w:r>
    </w:p>
    <w:p w:rsidR="00F4309C" w:rsidRPr="00F4309C" w:rsidRDefault="00F4309C" w:rsidP="00F4309C">
      <w:pPr>
        <w:ind w:firstLine="1134"/>
        <w:jc w:val="both"/>
        <w:rPr>
          <w:rFonts w:ascii="Times New Roman" w:hAnsi="Times New Roman" w:cs="Times New Roman"/>
          <w:sz w:val="24"/>
          <w:szCs w:val="24"/>
        </w:rPr>
      </w:pPr>
      <w:r w:rsidRPr="00F4309C">
        <w:rPr>
          <w:rFonts w:ascii="Times New Roman" w:hAnsi="Times New Roman" w:cs="Times New Roman"/>
          <w:sz w:val="24"/>
          <w:szCs w:val="24"/>
        </w:rPr>
        <w:t xml:space="preserve">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(пункт 4 части 13 статьи 94 Закона </w:t>
      </w:r>
      <w:r>
        <w:rPr>
          <w:rFonts w:ascii="Times New Roman" w:hAnsi="Times New Roman" w:cs="Times New Roman"/>
          <w:sz w:val="24"/>
          <w:szCs w:val="24"/>
        </w:rPr>
        <w:t>№</w:t>
      </w:r>
      <w:r w:rsidRPr="00F4309C">
        <w:rPr>
          <w:rFonts w:ascii="Times New Roman" w:hAnsi="Times New Roman" w:cs="Times New Roman"/>
          <w:sz w:val="24"/>
          <w:szCs w:val="24"/>
        </w:rPr>
        <w:t xml:space="preserve"> 44-ФЗ).</w:t>
      </w:r>
    </w:p>
    <w:p w:rsidR="00F4309C" w:rsidRPr="00F4309C" w:rsidRDefault="00F4309C" w:rsidP="00F4309C">
      <w:pPr>
        <w:ind w:firstLine="1134"/>
        <w:jc w:val="both"/>
        <w:rPr>
          <w:rFonts w:ascii="Times New Roman" w:hAnsi="Times New Roman" w:cs="Times New Roman"/>
          <w:sz w:val="24"/>
          <w:szCs w:val="24"/>
        </w:rPr>
      </w:pPr>
      <w:r w:rsidRPr="00F4309C">
        <w:rPr>
          <w:rFonts w:ascii="Times New Roman" w:hAnsi="Times New Roman" w:cs="Times New Roman"/>
          <w:sz w:val="24"/>
          <w:szCs w:val="24"/>
        </w:rPr>
        <w:t xml:space="preserve">Таким образом, Законом </w:t>
      </w:r>
      <w:r>
        <w:rPr>
          <w:rFonts w:ascii="Times New Roman" w:hAnsi="Times New Roman" w:cs="Times New Roman"/>
          <w:sz w:val="24"/>
          <w:szCs w:val="24"/>
        </w:rPr>
        <w:t>№</w:t>
      </w:r>
      <w:r w:rsidRPr="00F4309C">
        <w:rPr>
          <w:rFonts w:ascii="Times New Roman" w:hAnsi="Times New Roman" w:cs="Times New Roman"/>
          <w:sz w:val="24"/>
          <w:szCs w:val="24"/>
        </w:rPr>
        <w:t xml:space="preserve"> 44-ФЗ предусмотрено, что приемка поставленного товара, выполненной работы (ее результатов) или оказанной услуги осуществляется в срок, установленный контрактом, но не позднее 20 рабочих дней, следующих за днем поступления документа о приемке в соответствии с пунктом 3 части 13 статьи 94 Закона </w:t>
      </w:r>
      <w:r>
        <w:rPr>
          <w:rFonts w:ascii="Times New Roman" w:hAnsi="Times New Roman" w:cs="Times New Roman"/>
          <w:sz w:val="24"/>
          <w:szCs w:val="24"/>
        </w:rPr>
        <w:t>№</w:t>
      </w:r>
      <w:r w:rsidRPr="00F4309C">
        <w:rPr>
          <w:rFonts w:ascii="Times New Roman" w:hAnsi="Times New Roman" w:cs="Times New Roman"/>
          <w:sz w:val="24"/>
          <w:szCs w:val="24"/>
        </w:rPr>
        <w:t xml:space="preserve"> 44-ФЗ.</w:t>
      </w:r>
    </w:p>
    <w:p w:rsidR="00F4309C" w:rsidRPr="00F4309C" w:rsidRDefault="00F4309C" w:rsidP="00F4309C">
      <w:pPr>
        <w:ind w:firstLine="1134"/>
        <w:jc w:val="both"/>
        <w:rPr>
          <w:rFonts w:ascii="Times New Roman" w:hAnsi="Times New Roman" w:cs="Times New Roman"/>
          <w:sz w:val="24"/>
          <w:szCs w:val="24"/>
        </w:rPr>
      </w:pPr>
      <w:r w:rsidRPr="00F4309C">
        <w:rPr>
          <w:rFonts w:ascii="Times New Roman" w:hAnsi="Times New Roman" w:cs="Times New Roman"/>
          <w:sz w:val="24"/>
          <w:szCs w:val="24"/>
        </w:rPr>
        <w:t xml:space="preserve">При этом в случае установления заказчиком ограничения, предусмотренного частью 3 статьи 30 Закона </w:t>
      </w:r>
      <w:r>
        <w:rPr>
          <w:rFonts w:ascii="Times New Roman" w:hAnsi="Times New Roman" w:cs="Times New Roman"/>
          <w:sz w:val="24"/>
          <w:szCs w:val="24"/>
        </w:rPr>
        <w:t>№</w:t>
      </w:r>
      <w:r w:rsidRPr="00F4309C">
        <w:rPr>
          <w:rFonts w:ascii="Times New Roman" w:hAnsi="Times New Roman" w:cs="Times New Roman"/>
          <w:sz w:val="24"/>
          <w:szCs w:val="24"/>
        </w:rPr>
        <w:t xml:space="preserve"> 44-ФЗ, срок приемки поставленного товара, выполненной работы (ее результатов) или оказанной услуги должен быть </w:t>
      </w:r>
      <w:proofErr w:type="gramStart"/>
      <w:r w:rsidRPr="00F4309C">
        <w:rPr>
          <w:rFonts w:ascii="Times New Roman" w:hAnsi="Times New Roman" w:cs="Times New Roman"/>
          <w:sz w:val="24"/>
          <w:szCs w:val="24"/>
        </w:rPr>
        <w:t>установлен</w:t>
      </w:r>
      <w:proofErr w:type="gramEnd"/>
      <w:r w:rsidRPr="00F4309C">
        <w:rPr>
          <w:rFonts w:ascii="Times New Roman" w:hAnsi="Times New Roman" w:cs="Times New Roman"/>
          <w:sz w:val="24"/>
          <w:szCs w:val="24"/>
        </w:rPr>
        <w:t xml:space="preserve"> в том числе с учетом необходимости соблюдения предусмотренного частью 27 статьи 34 Закона </w:t>
      </w:r>
      <w:r>
        <w:rPr>
          <w:rFonts w:ascii="Times New Roman" w:hAnsi="Times New Roman" w:cs="Times New Roman"/>
          <w:sz w:val="24"/>
          <w:szCs w:val="24"/>
        </w:rPr>
        <w:t>№</w:t>
      </w:r>
      <w:r w:rsidRPr="00F4309C">
        <w:rPr>
          <w:rFonts w:ascii="Times New Roman" w:hAnsi="Times New Roman" w:cs="Times New Roman"/>
          <w:sz w:val="24"/>
          <w:szCs w:val="24"/>
        </w:rPr>
        <w:t xml:space="preserve"> 44-ФЗ условия о сроках возврата поставщику (подрядчику, исполнителю) денежных средств, внесенных в качестве обеспечения исполнения контракта.</w:t>
      </w:r>
    </w:p>
    <w:p w:rsidR="00F4309C" w:rsidRPr="00F4309C" w:rsidRDefault="00F4309C" w:rsidP="00F4309C">
      <w:pPr>
        <w:ind w:firstLine="1134"/>
        <w:jc w:val="both"/>
        <w:rPr>
          <w:rFonts w:ascii="Times New Roman" w:hAnsi="Times New Roman" w:cs="Times New Roman"/>
          <w:sz w:val="24"/>
          <w:szCs w:val="24"/>
        </w:rPr>
      </w:pPr>
      <w:proofErr w:type="gramStart"/>
      <w:r w:rsidRPr="00F4309C">
        <w:rPr>
          <w:rFonts w:ascii="Times New Roman" w:hAnsi="Times New Roman" w:cs="Times New Roman"/>
          <w:sz w:val="24"/>
          <w:szCs w:val="24"/>
        </w:rPr>
        <w:t>Относительно даты начала течения гарантийного срока Департамент отмечает, что положениями Гражданского кодекса Российской Федерации (далее - ГК РФ), на которых в том числе основывается законодательство Российской Федерации о контрактной системе в сфере закупок, установлено, что гарантийный срок начинает течь с момента, когда результат выполненной работы или оказанной услуги был принят или должен был быть принят заказчиком (пункт 5 статьи 724 и</w:t>
      </w:r>
      <w:proofErr w:type="gramEnd"/>
      <w:r w:rsidRPr="00F4309C">
        <w:rPr>
          <w:rFonts w:ascii="Times New Roman" w:hAnsi="Times New Roman" w:cs="Times New Roman"/>
          <w:sz w:val="24"/>
          <w:szCs w:val="24"/>
        </w:rPr>
        <w:t xml:space="preserve"> статья 783 ГК РФ), а в случае осуществления закупки товара - с момента передачи товара покупателю (пункт 1 статьи 471 ГК РФ), если иное не предусмотрено договором.</w:t>
      </w:r>
    </w:p>
    <w:p w:rsidR="00F4309C" w:rsidRPr="00F4309C" w:rsidRDefault="00F4309C" w:rsidP="00F4309C">
      <w:pPr>
        <w:ind w:firstLine="1134"/>
        <w:jc w:val="both"/>
        <w:rPr>
          <w:rFonts w:ascii="Times New Roman" w:hAnsi="Times New Roman" w:cs="Times New Roman"/>
          <w:sz w:val="24"/>
          <w:szCs w:val="24"/>
        </w:rPr>
      </w:pPr>
      <w:r w:rsidRPr="00F4309C">
        <w:rPr>
          <w:rFonts w:ascii="Times New Roman" w:hAnsi="Times New Roman" w:cs="Times New Roman"/>
          <w:sz w:val="24"/>
          <w:szCs w:val="24"/>
        </w:rPr>
        <w:t> </w:t>
      </w:r>
    </w:p>
    <w:p w:rsidR="00F4309C" w:rsidRPr="00F4309C" w:rsidRDefault="00F4309C" w:rsidP="00F4309C">
      <w:pPr>
        <w:jc w:val="both"/>
        <w:rPr>
          <w:rFonts w:ascii="Times New Roman" w:hAnsi="Times New Roman" w:cs="Times New Roman"/>
          <w:sz w:val="24"/>
          <w:szCs w:val="24"/>
        </w:rPr>
      </w:pPr>
      <w:r w:rsidRPr="00F4309C">
        <w:rPr>
          <w:rFonts w:ascii="Times New Roman" w:hAnsi="Times New Roman" w:cs="Times New Roman"/>
          <w:sz w:val="24"/>
          <w:szCs w:val="24"/>
        </w:rPr>
        <w:t>Заместитель директора Департамента</w:t>
      </w:r>
    </w:p>
    <w:p w:rsidR="00F4309C" w:rsidRPr="00F4309C" w:rsidRDefault="00F4309C" w:rsidP="00F4309C">
      <w:pPr>
        <w:jc w:val="both"/>
        <w:rPr>
          <w:rFonts w:ascii="Times New Roman" w:hAnsi="Times New Roman" w:cs="Times New Roman"/>
          <w:sz w:val="24"/>
          <w:szCs w:val="24"/>
        </w:rPr>
      </w:pPr>
      <w:r w:rsidRPr="00F4309C">
        <w:rPr>
          <w:rFonts w:ascii="Times New Roman" w:hAnsi="Times New Roman" w:cs="Times New Roman"/>
          <w:sz w:val="24"/>
          <w:szCs w:val="24"/>
        </w:rPr>
        <w:t>Н.В.КОНКИНА</w:t>
      </w:r>
    </w:p>
    <w:p w:rsidR="00F4309C" w:rsidRPr="00F4309C" w:rsidRDefault="00F4309C" w:rsidP="00F4309C">
      <w:pPr>
        <w:jc w:val="both"/>
        <w:rPr>
          <w:rFonts w:ascii="Times New Roman" w:hAnsi="Times New Roman" w:cs="Times New Roman"/>
          <w:sz w:val="24"/>
          <w:szCs w:val="24"/>
        </w:rPr>
      </w:pPr>
      <w:r w:rsidRPr="00F4309C">
        <w:rPr>
          <w:rFonts w:ascii="Times New Roman" w:hAnsi="Times New Roman" w:cs="Times New Roman"/>
          <w:sz w:val="24"/>
          <w:szCs w:val="24"/>
        </w:rPr>
        <w:t>22.11.2024</w:t>
      </w:r>
    </w:p>
    <w:p w:rsidR="00947B1C" w:rsidRPr="00F4309C" w:rsidRDefault="00F4309C" w:rsidP="00F4309C">
      <w:pPr>
        <w:ind w:firstLine="1134"/>
        <w:jc w:val="both"/>
        <w:rPr>
          <w:rFonts w:ascii="Times New Roman" w:hAnsi="Times New Roman" w:cs="Times New Roman"/>
          <w:sz w:val="24"/>
          <w:szCs w:val="24"/>
        </w:rPr>
      </w:pPr>
      <w:r w:rsidRPr="00F4309C">
        <w:rPr>
          <w:rFonts w:ascii="Times New Roman" w:hAnsi="Times New Roman" w:cs="Times New Roman"/>
          <w:sz w:val="24"/>
          <w:szCs w:val="24"/>
        </w:rPr>
        <w:t> </w:t>
      </w:r>
    </w:p>
    <w:sectPr w:rsidR="00947B1C" w:rsidRPr="00F4309C" w:rsidSect="00F4309C">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309C"/>
    <w:rsid w:val="00947B1C"/>
    <w:rsid w:val="00F430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B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798</Words>
  <Characters>4552</Characters>
  <Application>Microsoft Office Word</Application>
  <DocSecurity>0</DocSecurity>
  <Lines>37</Lines>
  <Paragraphs>10</Paragraphs>
  <ScaleCrop>false</ScaleCrop>
  <Company>Krokoz™</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2024-12-09T06:15:00Z</dcterms:created>
  <dcterms:modified xsi:type="dcterms:W3CDTF">2024-12-09T06:19:00Z</dcterms:modified>
</cp:coreProperties>
</file>