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86" w:rsidRPr="00F420F6" w:rsidRDefault="00CB6986" w:rsidP="00F420F6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F6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B6986" w:rsidRPr="00F420F6" w:rsidRDefault="00CB6986" w:rsidP="00F420F6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986" w:rsidRPr="00F420F6" w:rsidRDefault="00CB6986" w:rsidP="00F420F6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F6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B6986" w:rsidRPr="00F420F6" w:rsidRDefault="00CB6986" w:rsidP="00F420F6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F6">
        <w:rPr>
          <w:rFonts w:ascii="Times New Roman" w:hAnsi="Times New Roman" w:cs="Times New Roman"/>
          <w:b/>
          <w:sz w:val="24"/>
          <w:szCs w:val="24"/>
        </w:rPr>
        <w:t xml:space="preserve">от 21 ноября 2024 г. </w:t>
      </w:r>
      <w:r w:rsidR="00F420F6">
        <w:rPr>
          <w:rFonts w:ascii="Times New Roman" w:hAnsi="Times New Roman" w:cs="Times New Roman"/>
          <w:b/>
          <w:sz w:val="24"/>
          <w:szCs w:val="24"/>
        </w:rPr>
        <w:t>№</w:t>
      </w:r>
      <w:r w:rsidRPr="00F420F6">
        <w:rPr>
          <w:rFonts w:ascii="Times New Roman" w:hAnsi="Times New Roman" w:cs="Times New Roman"/>
          <w:b/>
          <w:sz w:val="24"/>
          <w:szCs w:val="24"/>
        </w:rPr>
        <w:t xml:space="preserve"> 24-06-06/116286</w:t>
      </w:r>
      <w:r w:rsidR="00F420F6" w:rsidRPr="00F420F6">
        <w:rPr>
          <w:rFonts w:ascii="Times New Roman" w:hAnsi="Times New Roman" w:cs="Times New Roman"/>
          <w:b/>
          <w:sz w:val="24"/>
          <w:szCs w:val="24"/>
        </w:rPr>
        <w:t xml:space="preserve"> "О размере обеспечения исполнения контракта при увеличении цены контракта и размера аванса"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> 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98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24.10.2024 по вопросу применения положений Федерального закона от 05.04.2013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44-ФЗ) в части увеличения обеспечения исполнения контракта, с учетом положений пунктов 11.8 и 12.5 Регламента Министерства финансов Российской Федерации</w:t>
      </w:r>
      <w:proofErr w:type="gramEnd"/>
      <w:r w:rsidRPr="00CB6986">
        <w:rPr>
          <w:rFonts w:ascii="Times New Roman" w:hAnsi="Times New Roman" w:cs="Times New Roman"/>
          <w:sz w:val="24"/>
          <w:szCs w:val="24"/>
        </w:rPr>
        <w:t xml:space="preserve">, утвержденного приказом Минфина России от 14.09.2018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986">
        <w:rPr>
          <w:rFonts w:ascii="Times New Roman" w:hAnsi="Times New Roman" w:cs="Times New Roman"/>
          <w:sz w:val="24"/>
          <w:szCs w:val="24"/>
        </w:rPr>
        <w:t xml:space="preserve">Частью 6 статьи 96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установлено, что в случае установления заказчиком в соответствии с указанной статьей требования обеспечения исполнения контракта размер такого обеспечения устанавливается в соответствии с Законом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в извещении об осуществлении закупки, документации о закупке, проекте контракта, приглашении в размере от 0,5 процента до 30 процентов начальной (максимальной) цены</w:t>
      </w:r>
      <w:proofErr w:type="gramEnd"/>
      <w:r w:rsidRPr="00CB6986">
        <w:rPr>
          <w:rFonts w:ascii="Times New Roman" w:hAnsi="Times New Roman" w:cs="Times New Roman"/>
          <w:sz w:val="24"/>
          <w:szCs w:val="24"/>
        </w:rPr>
        <w:t xml:space="preserve"> контракта, за исключением случаев, предусмотренных частями 6.1 - 6.2-1 данной статьи.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1 части 2 статьи 51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по результатам электронной процедуры заказчик формирует с использованием единой информационной системы в сфере закупок (далее - ЕИС) и размещает в ЕИС и на электронной площадке проект контракта, который должен содержать в том числе: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 xml:space="preserve">размер обеспечения исполнения контракта, гарантийных обязательств, порядок предоставления такого обеспечения, требования к такому обеспечению (если требование обеспечения исполнения контракта, гарантийных обязательств установлено в соответствии со статьей 96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44-ФЗ) (подпункт "а");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 xml:space="preserve">цену контракта, соответствующую цене контракта, предложенной в соответствии с Законом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 (подпункт "б").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>Таким образом, в контракте указываются цена контракта и размер обеспечения исполнения такого контракта, рассчитанный в виде процента начальной (максимальной) цены контракта.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986">
        <w:rPr>
          <w:rFonts w:ascii="Times New Roman" w:hAnsi="Times New Roman" w:cs="Times New Roman"/>
          <w:sz w:val="24"/>
          <w:szCs w:val="24"/>
        </w:rPr>
        <w:t xml:space="preserve">Частью 1.3 статьи 95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установлено, что предусмотренные частью 1 указанной статьи изменения осуществляются при условии предоставления поставщиком (подрядчиком, исполнителем) в соответствии с Законом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обеспечения исполнения контракта, если такие изменения влекут возникновение новых обязательств поставщика (подрядчика, исполнителя), не обеспеченных ранее предоставленным обеспечением исполнения контракта, и если при определении поставщика (подрядчика, исполнителя) требование обеспечения исполнения контракта установлено в соответствии</w:t>
      </w:r>
      <w:proofErr w:type="gramEnd"/>
      <w:r w:rsidRPr="00CB6986">
        <w:rPr>
          <w:rFonts w:ascii="Times New Roman" w:hAnsi="Times New Roman" w:cs="Times New Roman"/>
          <w:sz w:val="24"/>
          <w:szCs w:val="24"/>
        </w:rPr>
        <w:t xml:space="preserve"> со статьей 96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lastRenderedPageBreak/>
        <w:t>При этом</w:t>
      </w:r>
      <w:proofErr w:type="gramStart"/>
      <w:r w:rsidRPr="00CB698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B6986">
        <w:rPr>
          <w:rFonts w:ascii="Times New Roman" w:hAnsi="Times New Roman" w:cs="Times New Roman"/>
          <w:sz w:val="24"/>
          <w:szCs w:val="24"/>
        </w:rPr>
        <w:t xml:space="preserve"> если при увеличении в соответствии со статьей 95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цены контракта обеспечение исполнения контракта осуществляется путем внесения денежных средств, поставщик (подрядчик, исполнитель) вносит на счет, на котором в соответствии с законодательством Российской Федерации учитываются операции со средствами, поступающими заказчику, денежные средства в размере, пропорциональном стоимости новых обязательств поставщика (подрядчика, исполнителя) (пункт 4 части 1.3 статьи 95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6986">
        <w:rPr>
          <w:rFonts w:ascii="Times New Roman" w:hAnsi="Times New Roman" w:cs="Times New Roman"/>
          <w:sz w:val="24"/>
          <w:szCs w:val="24"/>
        </w:rPr>
        <w:t>44-ФЗ).</w:t>
      </w:r>
      <w:proofErr w:type="gramEnd"/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 xml:space="preserve">С учетом изложенного, по мнению Департамента, в случае, указанном в обращении, увеличение цены контракта влечет возникновение не обеспеченных ранее предоставленным обеспечением исполнения контракта обязательств, в </w:t>
      </w:r>
      <w:proofErr w:type="gramStart"/>
      <w:r w:rsidRPr="00CB6986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CB6986">
        <w:rPr>
          <w:rFonts w:ascii="Times New Roman" w:hAnsi="Times New Roman" w:cs="Times New Roman"/>
          <w:sz w:val="24"/>
          <w:szCs w:val="24"/>
        </w:rPr>
        <w:t xml:space="preserve"> с чем такое обеспечение должно быть увеличено пропорционально стоимости новых обязательств поставщика (подрядчика, исполнителя).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CB698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B6986">
        <w:rPr>
          <w:rFonts w:ascii="Times New Roman" w:hAnsi="Times New Roman" w:cs="Times New Roman"/>
          <w:sz w:val="24"/>
          <w:szCs w:val="24"/>
        </w:rPr>
        <w:t xml:space="preserve"> если контрактом предусмотрена выплата аванса, размер обеспечения исполнения контракта устанавливается не менее чем в размере аванса, за исключением случая, предусмотренного пунктом 3 части 6 статьи 96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(пункт 1 части 6 статьи 96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>В соответствии с подпунктом "</w:t>
      </w:r>
      <w:proofErr w:type="spellStart"/>
      <w:r w:rsidRPr="00CB698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B6986">
        <w:rPr>
          <w:rFonts w:ascii="Times New Roman" w:hAnsi="Times New Roman" w:cs="Times New Roman"/>
          <w:sz w:val="24"/>
          <w:szCs w:val="24"/>
        </w:rPr>
        <w:t xml:space="preserve">" пункта 1 постановления Правительства Российской Федерации от 16.04.2022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680 </w:t>
      </w:r>
      <w:r w:rsidR="00F420F6" w:rsidRPr="00CB6986">
        <w:rPr>
          <w:rFonts w:ascii="Times New Roman" w:hAnsi="Times New Roman" w:cs="Times New Roman"/>
          <w:sz w:val="24"/>
          <w:szCs w:val="24"/>
        </w:rPr>
        <w:t xml:space="preserve">"Об установлении порядка и случаев изменения существенных </w:t>
      </w:r>
      <w:proofErr w:type="gramStart"/>
      <w:r w:rsidR="00F420F6" w:rsidRPr="00CB6986">
        <w:rPr>
          <w:rFonts w:ascii="Times New Roman" w:hAnsi="Times New Roman" w:cs="Times New Roman"/>
          <w:sz w:val="24"/>
          <w:szCs w:val="24"/>
        </w:rPr>
        <w:t>условий</w:t>
      </w:r>
      <w:proofErr w:type="gramEnd"/>
      <w:r w:rsidR="00F420F6" w:rsidRPr="00CB6986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 (далее - Постановление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="00F420F6" w:rsidRPr="00CB6986">
        <w:rPr>
          <w:rFonts w:ascii="Times New Roman" w:hAnsi="Times New Roman" w:cs="Times New Roman"/>
          <w:sz w:val="24"/>
          <w:szCs w:val="24"/>
        </w:rPr>
        <w:t xml:space="preserve"> 680)</w:t>
      </w:r>
      <w:r w:rsidRPr="00CB6986">
        <w:rPr>
          <w:rFonts w:ascii="Times New Roman" w:hAnsi="Times New Roman" w:cs="Times New Roman"/>
          <w:sz w:val="24"/>
          <w:szCs w:val="24"/>
        </w:rPr>
        <w:t xml:space="preserve"> при возникновении в ходе исполнения государственных и муниципальных контрактов, предметом </w:t>
      </w:r>
      <w:proofErr w:type="gramStart"/>
      <w:r w:rsidRPr="00CB6986">
        <w:rPr>
          <w:rFonts w:ascii="Times New Roman" w:hAnsi="Times New Roman" w:cs="Times New Roman"/>
          <w:sz w:val="24"/>
          <w:szCs w:val="24"/>
        </w:rPr>
        <w:t>которых являются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не зависящих от сторон контракта обстоятельств, влекущих невозможность его исполнения, в 2022 - 2024 годах допускается изменение существенных условий контракта в части установления условия о выплате аванса или об изменении установленного размера аванса.</w:t>
      </w:r>
      <w:proofErr w:type="gramEnd"/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986">
        <w:rPr>
          <w:rFonts w:ascii="Times New Roman" w:hAnsi="Times New Roman" w:cs="Times New Roman"/>
          <w:sz w:val="24"/>
          <w:szCs w:val="24"/>
        </w:rPr>
        <w:t xml:space="preserve">Учитывая установленное частью 6 статьи 96 Закона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 императивное требование о необходимости обеспечения исполнения контракта в размере не менее чем в размере аванса, при внесении изменений в существенные условия контракта в части увеличения размера аванса в соответствии с положениями Постановления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680 размер обеспечения исполнения контракта, по мнению Департамента, должен быть приведен в соответствие с положениями части 6 статьи 96 Закона</w:t>
      </w:r>
      <w:proofErr w:type="gramEnd"/>
      <w:r w:rsidRPr="00CB6986">
        <w:rPr>
          <w:rFonts w:ascii="Times New Roman" w:hAnsi="Times New Roman" w:cs="Times New Roman"/>
          <w:sz w:val="24"/>
          <w:szCs w:val="24"/>
        </w:rPr>
        <w:t xml:space="preserve"> </w:t>
      </w:r>
      <w:r w:rsidR="00F420F6">
        <w:rPr>
          <w:rFonts w:ascii="Times New Roman" w:hAnsi="Times New Roman" w:cs="Times New Roman"/>
          <w:sz w:val="24"/>
          <w:szCs w:val="24"/>
        </w:rPr>
        <w:t>№</w:t>
      </w:r>
      <w:r w:rsidRPr="00CB698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B6986" w:rsidRPr="00CB6986" w:rsidRDefault="00CB6986" w:rsidP="00CB698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> </w:t>
      </w:r>
    </w:p>
    <w:p w:rsidR="00CB6986" w:rsidRPr="00CB6986" w:rsidRDefault="00CB6986" w:rsidP="00F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B6986" w:rsidRPr="00CB6986" w:rsidRDefault="00CB6986" w:rsidP="00F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>Н.В.КОНКИНА</w:t>
      </w:r>
    </w:p>
    <w:p w:rsidR="00947B1C" w:rsidRPr="00F4309C" w:rsidRDefault="00CB6986" w:rsidP="00F420F6">
      <w:pPr>
        <w:jc w:val="both"/>
        <w:rPr>
          <w:rFonts w:ascii="Times New Roman" w:hAnsi="Times New Roman" w:cs="Times New Roman"/>
          <w:sz w:val="24"/>
          <w:szCs w:val="24"/>
        </w:rPr>
      </w:pPr>
      <w:r w:rsidRPr="00CB6986">
        <w:rPr>
          <w:rFonts w:ascii="Times New Roman" w:hAnsi="Times New Roman" w:cs="Times New Roman"/>
          <w:sz w:val="24"/>
          <w:szCs w:val="24"/>
        </w:rPr>
        <w:t>21.11.2024</w:t>
      </w:r>
    </w:p>
    <w:sectPr w:rsidR="00947B1C" w:rsidRPr="00F4309C" w:rsidSect="00F4309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09C"/>
    <w:rsid w:val="00947B1C"/>
    <w:rsid w:val="00CB6986"/>
    <w:rsid w:val="00F420F6"/>
    <w:rsid w:val="00F4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2024-12-09T06:29:00Z</dcterms:created>
  <dcterms:modified xsi:type="dcterms:W3CDTF">2024-12-09T06:29:00Z</dcterms:modified>
</cp:coreProperties>
</file>