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FC" w:rsidRPr="00404FFC" w:rsidRDefault="00404FFC" w:rsidP="00404FF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FFC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04FFC" w:rsidRPr="00404FFC" w:rsidRDefault="00404FFC" w:rsidP="00404FF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4FFC" w:rsidRPr="00404FFC" w:rsidRDefault="00404FFC" w:rsidP="00404FF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FFC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04FFC" w:rsidRPr="00404FFC" w:rsidRDefault="00404FFC" w:rsidP="00404FFC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FFC">
        <w:rPr>
          <w:rFonts w:ascii="Times New Roman" w:hAnsi="Times New Roman" w:cs="Times New Roman"/>
          <w:b/>
          <w:sz w:val="28"/>
          <w:szCs w:val="28"/>
        </w:rPr>
        <w:t xml:space="preserve">от 18 марта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04FFC">
        <w:rPr>
          <w:rFonts w:ascii="Times New Roman" w:hAnsi="Times New Roman" w:cs="Times New Roman"/>
          <w:b/>
          <w:sz w:val="28"/>
          <w:szCs w:val="28"/>
        </w:rPr>
        <w:t xml:space="preserve"> 24-06-06/26635</w:t>
      </w:r>
      <w:r w:rsidRPr="00404FFC">
        <w:rPr>
          <w:rFonts w:ascii="Times New Roman" w:hAnsi="Times New Roman" w:cs="Times New Roman"/>
          <w:b/>
          <w:sz w:val="28"/>
          <w:szCs w:val="28"/>
        </w:rPr>
        <w:t xml:space="preserve"> "О подтверждении страны происхождения товара при осуществлении государственных (муниципальных) закупок, закупок отдельными видами </w:t>
      </w:r>
      <w:proofErr w:type="spellStart"/>
      <w:r w:rsidRPr="00404FFC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404FFC">
        <w:rPr>
          <w:rFonts w:ascii="Times New Roman" w:hAnsi="Times New Roman" w:cs="Times New Roman"/>
          <w:b/>
          <w:sz w:val="28"/>
          <w:szCs w:val="28"/>
        </w:rPr>
        <w:t xml:space="preserve"> в рамках национального режима"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 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ОГКУ от 17.02.2025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Согласно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44-ФЗ, должна содержать: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 (подпункт "б" пункта 2);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информацию и документы, определенные в соответствии с пунктом 2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 (пункт 5).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Так, в соответствии с подпунктом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</w:t>
      </w:r>
      <w:r w:rsidRPr="00404FFC">
        <w:rPr>
          <w:rFonts w:ascii="Times New Roman" w:hAnsi="Times New Roman" w:cs="Times New Roman"/>
          <w:sz w:val="24"/>
          <w:szCs w:val="24"/>
        </w:rPr>
        <w:lastRenderedPageBreak/>
        <w:t xml:space="preserve">(если в отношении такого товара постановлением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719 для целей осуществления закупок.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Таким образом, в случае, указанном в обращении, информацией, подтверждающей страну происхождения товара для целей применения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1875, является номер реестровой записи из реестра российской промышленной продукции,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719 для целей осуществления закупок.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 xml:space="preserve">Учитывая, что вопросы соответствия промышленной продукции требованиям, предъявляемым в целях ее отнесения к российской промышленной продукции, не относятся к предмету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1875 и регулируются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4FFC">
        <w:rPr>
          <w:rFonts w:ascii="Times New Roman" w:hAnsi="Times New Roman" w:cs="Times New Roman"/>
          <w:sz w:val="24"/>
          <w:szCs w:val="24"/>
        </w:rPr>
        <w:t xml:space="preserve"> 719, за дополнительными разъяснениями по вопросу, указанному в обращении, ОГКУ вправе обратиться в </w:t>
      </w:r>
      <w:proofErr w:type="spellStart"/>
      <w:r w:rsidRPr="00404FFC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404FFC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404FFC" w:rsidRPr="00404FFC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 </w:t>
      </w:r>
    </w:p>
    <w:p w:rsidR="00404FFC" w:rsidRPr="00404FFC" w:rsidRDefault="00404FFC" w:rsidP="00404FFC">
      <w:pPr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04FFC" w:rsidRPr="00404FFC" w:rsidRDefault="00404FFC" w:rsidP="00404FFC">
      <w:pPr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Н.В.КОНКИНА</w:t>
      </w:r>
    </w:p>
    <w:p w:rsidR="00404FFC" w:rsidRPr="00404FFC" w:rsidRDefault="00404FFC" w:rsidP="00404FFC">
      <w:pPr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18.03.2025</w:t>
      </w:r>
    </w:p>
    <w:p w:rsidR="003271F4" w:rsidRPr="00474846" w:rsidRDefault="00404FFC" w:rsidP="00404FF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04FFC">
        <w:rPr>
          <w:rFonts w:ascii="Times New Roman" w:hAnsi="Times New Roman" w:cs="Times New Roman"/>
          <w:sz w:val="24"/>
          <w:szCs w:val="24"/>
        </w:rPr>
        <w:t> </w:t>
      </w:r>
    </w:p>
    <w:sectPr w:rsidR="003271F4" w:rsidRPr="0047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46"/>
    <w:rsid w:val="003271F4"/>
    <w:rsid w:val="00404FFC"/>
    <w:rsid w:val="00474846"/>
    <w:rsid w:val="0074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A65A2-59D0-4B09-BA0F-E5CBFB06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2025-03-31T05:12:00Z</dcterms:created>
  <dcterms:modified xsi:type="dcterms:W3CDTF">2025-03-31T05:12:00Z</dcterms:modified>
</cp:coreProperties>
</file>