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EF8" w:rsidRPr="003F4EF8" w:rsidRDefault="003F4EF8" w:rsidP="003F4EF8">
      <w:pPr>
        <w:ind w:firstLine="1134"/>
        <w:jc w:val="center"/>
        <w:rPr>
          <w:rFonts w:ascii="Times New Roman" w:hAnsi="Times New Roman" w:cs="Times New Roman"/>
          <w:b/>
          <w:sz w:val="28"/>
          <w:szCs w:val="28"/>
        </w:rPr>
      </w:pPr>
      <w:r w:rsidRPr="003F4EF8">
        <w:rPr>
          <w:rFonts w:ascii="Times New Roman" w:hAnsi="Times New Roman" w:cs="Times New Roman"/>
          <w:b/>
          <w:sz w:val="28"/>
          <w:szCs w:val="28"/>
        </w:rPr>
        <w:t xml:space="preserve">МИНИСТЕРСТВО ФИНАНСОВ РОССИЙСКОЙ </w:t>
      </w:r>
      <w:bookmarkStart w:id="0" w:name="_GoBack"/>
      <w:bookmarkEnd w:id="0"/>
      <w:r w:rsidRPr="003F4EF8">
        <w:rPr>
          <w:rFonts w:ascii="Times New Roman" w:hAnsi="Times New Roman" w:cs="Times New Roman"/>
          <w:b/>
          <w:sz w:val="28"/>
          <w:szCs w:val="28"/>
        </w:rPr>
        <w:t>ФЕДЕРАЦИИ</w:t>
      </w:r>
    </w:p>
    <w:p w:rsidR="003F4EF8" w:rsidRPr="003F4EF8" w:rsidRDefault="003F4EF8" w:rsidP="003F4EF8">
      <w:pPr>
        <w:ind w:firstLine="1134"/>
        <w:jc w:val="center"/>
        <w:rPr>
          <w:rFonts w:ascii="Times New Roman" w:hAnsi="Times New Roman" w:cs="Times New Roman"/>
          <w:b/>
          <w:sz w:val="28"/>
          <w:szCs w:val="28"/>
        </w:rPr>
      </w:pPr>
    </w:p>
    <w:p w:rsidR="003F4EF8" w:rsidRPr="003F4EF8" w:rsidRDefault="003F4EF8" w:rsidP="003F4EF8">
      <w:pPr>
        <w:ind w:firstLine="1134"/>
        <w:jc w:val="center"/>
        <w:rPr>
          <w:rFonts w:ascii="Times New Roman" w:hAnsi="Times New Roman" w:cs="Times New Roman"/>
          <w:b/>
          <w:sz w:val="28"/>
          <w:szCs w:val="28"/>
        </w:rPr>
      </w:pPr>
      <w:r w:rsidRPr="003F4EF8">
        <w:rPr>
          <w:rFonts w:ascii="Times New Roman" w:hAnsi="Times New Roman" w:cs="Times New Roman"/>
          <w:b/>
          <w:sz w:val="28"/>
          <w:szCs w:val="28"/>
        </w:rPr>
        <w:t>ПИСЬМО</w:t>
      </w:r>
    </w:p>
    <w:p w:rsidR="003F4EF8" w:rsidRPr="003F4EF8" w:rsidRDefault="003F4EF8" w:rsidP="003F4EF8">
      <w:pPr>
        <w:ind w:firstLine="1134"/>
        <w:jc w:val="center"/>
        <w:rPr>
          <w:rFonts w:ascii="Times New Roman" w:hAnsi="Times New Roman" w:cs="Times New Roman"/>
          <w:b/>
          <w:sz w:val="28"/>
          <w:szCs w:val="28"/>
        </w:rPr>
      </w:pPr>
      <w:r w:rsidRPr="003F4EF8">
        <w:rPr>
          <w:rFonts w:ascii="Times New Roman" w:hAnsi="Times New Roman" w:cs="Times New Roman"/>
          <w:b/>
          <w:sz w:val="28"/>
          <w:szCs w:val="28"/>
        </w:rPr>
        <w:t xml:space="preserve">от 11 марта 2025 г. </w:t>
      </w:r>
      <w:r>
        <w:rPr>
          <w:rFonts w:ascii="Times New Roman" w:hAnsi="Times New Roman" w:cs="Times New Roman"/>
          <w:b/>
          <w:sz w:val="28"/>
          <w:szCs w:val="28"/>
        </w:rPr>
        <w:t>№</w:t>
      </w:r>
      <w:r w:rsidRPr="003F4EF8">
        <w:rPr>
          <w:rFonts w:ascii="Times New Roman" w:hAnsi="Times New Roman" w:cs="Times New Roman"/>
          <w:b/>
          <w:sz w:val="28"/>
          <w:szCs w:val="28"/>
        </w:rPr>
        <w:t xml:space="preserve"> 02-11-06/23879</w:t>
      </w:r>
      <w:r w:rsidRPr="003F4EF8">
        <w:rPr>
          <w:rFonts w:ascii="Times New Roman" w:hAnsi="Times New Roman" w:cs="Times New Roman"/>
          <w:b/>
          <w:sz w:val="28"/>
          <w:szCs w:val="28"/>
        </w:rPr>
        <w:t xml:space="preserve"> "О применении НПА, регулирующего установление авансовых платежей в размере не менее 80% в договорах (контрактах) при закупках промышленных товаров"</w:t>
      </w:r>
    </w:p>
    <w:p w:rsidR="003F4EF8" w:rsidRPr="003F4EF8" w:rsidRDefault="003F4EF8" w:rsidP="003F4EF8">
      <w:pPr>
        <w:ind w:firstLine="1134"/>
        <w:rPr>
          <w:rFonts w:ascii="Times New Roman" w:hAnsi="Times New Roman" w:cs="Times New Roman"/>
          <w:sz w:val="24"/>
        </w:rPr>
      </w:pPr>
      <w:r w:rsidRPr="003F4EF8">
        <w:rPr>
          <w:rFonts w:ascii="Times New Roman" w:hAnsi="Times New Roman" w:cs="Times New Roman"/>
          <w:sz w:val="24"/>
        </w:rPr>
        <w:t> </w:t>
      </w:r>
    </w:p>
    <w:p w:rsidR="003F4EF8" w:rsidRPr="003F4EF8" w:rsidRDefault="003F4EF8" w:rsidP="003F4EF8">
      <w:pPr>
        <w:ind w:firstLine="1134"/>
        <w:rPr>
          <w:rFonts w:ascii="Times New Roman" w:hAnsi="Times New Roman" w:cs="Times New Roman"/>
          <w:sz w:val="24"/>
        </w:rPr>
      </w:pPr>
      <w:r w:rsidRPr="003F4EF8">
        <w:rPr>
          <w:rFonts w:ascii="Times New Roman" w:hAnsi="Times New Roman" w:cs="Times New Roman"/>
          <w:sz w:val="24"/>
        </w:rPr>
        <w:t xml:space="preserve">Департамент бюджетной методологии Министерства финансов Российской Федерации (далее - Департамент) рассмотрел обращение от 10 февраля 2025 г. по вопросу применения положений постановления </w:t>
      </w:r>
      <w:r>
        <w:rPr>
          <w:rFonts w:ascii="Times New Roman" w:hAnsi="Times New Roman" w:cs="Times New Roman"/>
          <w:sz w:val="24"/>
        </w:rPr>
        <w:t>№</w:t>
      </w:r>
      <w:r w:rsidRPr="003F4EF8">
        <w:rPr>
          <w:rFonts w:ascii="Times New Roman" w:hAnsi="Times New Roman" w:cs="Times New Roman"/>
          <w:sz w:val="24"/>
        </w:rPr>
        <w:t xml:space="preserve"> 2411 "Об авансировании договоров (государственных контрактов) о поставке промышленных товаров для государственных и муниципальных нужд, а также для нужд обороны страны и безопасности государства" (далее - Постановление </w:t>
      </w:r>
      <w:r>
        <w:rPr>
          <w:rFonts w:ascii="Times New Roman" w:hAnsi="Times New Roman" w:cs="Times New Roman"/>
          <w:sz w:val="24"/>
        </w:rPr>
        <w:t>№</w:t>
      </w:r>
      <w:r w:rsidRPr="003F4EF8">
        <w:rPr>
          <w:rFonts w:ascii="Times New Roman" w:hAnsi="Times New Roman" w:cs="Times New Roman"/>
          <w:sz w:val="24"/>
        </w:rPr>
        <w:t xml:space="preserve"> 2411) при закупке промышленных товаров для государственных и муниципальных нужд и сообщает.</w:t>
      </w:r>
    </w:p>
    <w:p w:rsidR="003F4EF8" w:rsidRPr="003F4EF8" w:rsidRDefault="003F4EF8" w:rsidP="003F4EF8">
      <w:pPr>
        <w:ind w:firstLine="1134"/>
        <w:rPr>
          <w:rFonts w:ascii="Times New Roman" w:hAnsi="Times New Roman" w:cs="Times New Roman"/>
          <w:sz w:val="24"/>
        </w:rPr>
      </w:pPr>
      <w:r w:rsidRPr="003F4EF8">
        <w:rPr>
          <w:rFonts w:ascii="Times New Roman" w:hAnsi="Times New Roman" w:cs="Times New Roman"/>
          <w:sz w:val="24"/>
        </w:rPr>
        <w:t xml:space="preserve">Положением о Министерстве финансов Российской Федерации, утвержденным постановлением Правительства Российской Федерации от 30 июня 2004 г. </w:t>
      </w:r>
      <w:r>
        <w:rPr>
          <w:rFonts w:ascii="Times New Roman" w:hAnsi="Times New Roman" w:cs="Times New Roman"/>
          <w:sz w:val="24"/>
        </w:rPr>
        <w:t>№</w:t>
      </w:r>
      <w:r w:rsidRPr="003F4EF8">
        <w:rPr>
          <w:rFonts w:ascii="Times New Roman" w:hAnsi="Times New Roman" w:cs="Times New Roman"/>
          <w:sz w:val="24"/>
        </w:rPr>
        <w:t xml:space="preserve"> 329, установлено, что Министерство финансов Российской Федерации не уполномочено давать разъяснения законодательных и иных нормативных правовых актов Российской Федерации и практики их применения.</w:t>
      </w:r>
    </w:p>
    <w:p w:rsidR="003F4EF8" w:rsidRPr="003F4EF8" w:rsidRDefault="003F4EF8" w:rsidP="003F4EF8">
      <w:pPr>
        <w:ind w:firstLine="1134"/>
        <w:rPr>
          <w:rFonts w:ascii="Times New Roman" w:hAnsi="Times New Roman" w:cs="Times New Roman"/>
          <w:sz w:val="24"/>
        </w:rPr>
      </w:pPr>
      <w:r w:rsidRPr="003F4EF8">
        <w:rPr>
          <w:rFonts w:ascii="Times New Roman" w:hAnsi="Times New Roman" w:cs="Times New Roman"/>
          <w:sz w:val="24"/>
        </w:rPr>
        <w:t xml:space="preserve">Согласно пункту 11.8 Регламента Министерства финансов Российской Федерации, утвержденного приказом Министерства финансов Российской Федерации от 14 сентября 2018 г. </w:t>
      </w:r>
      <w:r>
        <w:rPr>
          <w:rFonts w:ascii="Times New Roman" w:hAnsi="Times New Roman" w:cs="Times New Roman"/>
          <w:sz w:val="24"/>
        </w:rPr>
        <w:t>№</w:t>
      </w:r>
      <w:r w:rsidRPr="003F4EF8">
        <w:rPr>
          <w:rFonts w:ascii="Times New Roman" w:hAnsi="Times New Roman" w:cs="Times New Roman"/>
          <w:sz w:val="24"/>
        </w:rPr>
        <w:t xml:space="preserve"> 194н, Министерством не рассматриваются по существу обращения организаций по проведению экспертиз договоров, учредительных и иных документов организаций, а также по оценке конкретных хозяйственных ситуаций.</w:t>
      </w:r>
    </w:p>
    <w:p w:rsidR="003F4EF8" w:rsidRPr="003F4EF8" w:rsidRDefault="003F4EF8" w:rsidP="003F4EF8">
      <w:pPr>
        <w:ind w:firstLine="1134"/>
        <w:rPr>
          <w:rFonts w:ascii="Times New Roman" w:hAnsi="Times New Roman" w:cs="Times New Roman"/>
          <w:sz w:val="24"/>
        </w:rPr>
      </w:pPr>
      <w:r w:rsidRPr="003F4EF8">
        <w:rPr>
          <w:rFonts w:ascii="Times New Roman" w:hAnsi="Times New Roman" w:cs="Times New Roman"/>
          <w:sz w:val="24"/>
        </w:rPr>
        <w:t xml:space="preserve">В соответствии с положениями Федерального закона от 2 мая 2006 г. </w:t>
      </w:r>
      <w:r>
        <w:rPr>
          <w:rFonts w:ascii="Times New Roman" w:hAnsi="Times New Roman" w:cs="Times New Roman"/>
          <w:sz w:val="24"/>
        </w:rPr>
        <w:t>№</w:t>
      </w:r>
      <w:r w:rsidRPr="003F4EF8">
        <w:rPr>
          <w:rFonts w:ascii="Times New Roman" w:hAnsi="Times New Roman" w:cs="Times New Roman"/>
          <w:sz w:val="24"/>
        </w:rPr>
        <w:t xml:space="preserve"> 59-ФЗ "О порядке рассмотрения обращений граждан Российской Федерации" (далее - Федеральный закон </w:t>
      </w:r>
      <w:r>
        <w:rPr>
          <w:rFonts w:ascii="Times New Roman" w:hAnsi="Times New Roman" w:cs="Times New Roman"/>
          <w:sz w:val="24"/>
        </w:rPr>
        <w:t>№</w:t>
      </w:r>
      <w:r w:rsidRPr="003F4EF8">
        <w:rPr>
          <w:rFonts w:ascii="Times New Roman" w:hAnsi="Times New Roman" w:cs="Times New Roman"/>
          <w:sz w:val="24"/>
        </w:rPr>
        <w:t xml:space="preserve"> 59-ФЗ) обращение гражданина направляется в государственный орган, орган местного самоуправления или должностному лицу в письменной форме или в форме электронного документа, содержащего:</w:t>
      </w:r>
    </w:p>
    <w:p w:rsidR="003F4EF8" w:rsidRPr="003F4EF8" w:rsidRDefault="003F4EF8" w:rsidP="003F4EF8">
      <w:pPr>
        <w:ind w:firstLine="1134"/>
        <w:rPr>
          <w:rFonts w:ascii="Times New Roman" w:hAnsi="Times New Roman" w:cs="Times New Roman"/>
          <w:sz w:val="24"/>
        </w:rPr>
      </w:pPr>
      <w:r w:rsidRPr="003F4EF8">
        <w:rPr>
          <w:rFonts w:ascii="Times New Roman" w:hAnsi="Times New Roman" w:cs="Times New Roman"/>
          <w:sz w:val="24"/>
        </w:rPr>
        <w:t>предложения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3F4EF8" w:rsidRPr="003F4EF8" w:rsidRDefault="003F4EF8" w:rsidP="003F4EF8">
      <w:pPr>
        <w:ind w:firstLine="1134"/>
        <w:rPr>
          <w:rFonts w:ascii="Times New Roman" w:hAnsi="Times New Roman" w:cs="Times New Roman"/>
          <w:sz w:val="24"/>
        </w:rPr>
      </w:pPr>
      <w:r w:rsidRPr="003F4EF8">
        <w:rPr>
          <w:rFonts w:ascii="Times New Roman" w:hAnsi="Times New Roman" w:cs="Times New Roman"/>
          <w:sz w:val="24"/>
        </w:rPr>
        <w:t>заявление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критику деятельности указанных органов и должностных лиц;</w:t>
      </w:r>
    </w:p>
    <w:p w:rsidR="003F4EF8" w:rsidRPr="003F4EF8" w:rsidRDefault="003F4EF8" w:rsidP="003F4EF8">
      <w:pPr>
        <w:ind w:firstLine="1134"/>
        <w:rPr>
          <w:rFonts w:ascii="Times New Roman" w:hAnsi="Times New Roman" w:cs="Times New Roman"/>
          <w:sz w:val="24"/>
        </w:rPr>
      </w:pPr>
      <w:r w:rsidRPr="003F4EF8">
        <w:rPr>
          <w:rFonts w:ascii="Times New Roman" w:hAnsi="Times New Roman" w:cs="Times New Roman"/>
          <w:sz w:val="24"/>
        </w:rPr>
        <w:t>жалобу о восстановлении или защите его нарушенных прав, свобод или законных интересов либо прав, свобод или законных интересов других лиц.</w:t>
      </w:r>
    </w:p>
    <w:p w:rsidR="003F4EF8" w:rsidRPr="003F4EF8" w:rsidRDefault="003F4EF8" w:rsidP="003F4EF8">
      <w:pPr>
        <w:ind w:firstLine="1134"/>
        <w:rPr>
          <w:rFonts w:ascii="Times New Roman" w:hAnsi="Times New Roman" w:cs="Times New Roman"/>
          <w:sz w:val="24"/>
        </w:rPr>
      </w:pPr>
      <w:r w:rsidRPr="003F4EF8">
        <w:rPr>
          <w:rFonts w:ascii="Times New Roman" w:hAnsi="Times New Roman" w:cs="Times New Roman"/>
          <w:sz w:val="24"/>
        </w:rPr>
        <w:lastRenderedPageBreak/>
        <w:t xml:space="preserve">Обращение не содержит предложения, заявления или жалобы, соответствующих вышеизложенным требованиям Федерального закона </w:t>
      </w:r>
      <w:r>
        <w:rPr>
          <w:rFonts w:ascii="Times New Roman" w:hAnsi="Times New Roman" w:cs="Times New Roman"/>
          <w:sz w:val="24"/>
        </w:rPr>
        <w:t>№</w:t>
      </w:r>
      <w:r w:rsidRPr="003F4EF8">
        <w:rPr>
          <w:rFonts w:ascii="Times New Roman" w:hAnsi="Times New Roman" w:cs="Times New Roman"/>
          <w:sz w:val="24"/>
        </w:rPr>
        <w:t xml:space="preserve"> 59-ФЗ.</w:t>
      </w:r>
    </w:p>
    <w:p w:rsidR="003F4EF8" w:rsidRPr="003F4EF8" w:rsidRDefault="003F4EF8" w:rsidP="003F4EF8">
      <w:pPr>
        <w:ind w:firstLine="1134"/>
        <w:rPr>
          <w:rFonts w:ascii="Times New Roman" w:hAnsi="Times New Roman" w:cs="Times New Roman"/>
          <w:sz w:val="24"/>
        </w:rPr>
      </w:pPr>
      <w:r w:rsidRPr="003F4EF8">
        <w:rPr>
          <w:rFonts w:ascii="Times New Roman" w:hAnsi="Times New Roman" w:cs="Times New Roman"/>
          <w:sz w:val="24"/>
        </w:rPr>
        <w:t>Кроме того, учитывая, что вопрос, указанный в обращении, связан с организацией исполнения бюджета, по мнению Департамента, обращение должно быть оформлено на бланке организации с установленным составом реквизитов, включая регистрационный номер документа, и подписано лицом, уполномоченным на его подписание от имени организации.</w:t>
      </w:r>
    </w:p>
    <w:p w:rsidR="003F4EF8" w:rsidRPr="003F4EF8" w:rsidRDefault="003F4EF8" w:rsidP="003F4EF8">
      <w:pPr>
        <w:ind w:firstLine="1134"/>
        <w:rPr>
          <w:rFonts w:ascii="Times New Roman" w:hAnsi="Times New Roman" w:cs="Times New Roman"/>
          <w:sz w:val="24"/>
        </w:rPr>
      </w:pPr>
      <w:r w:rsidRPr="003F4EF8">
        <w:rPr>
          <w:rFonts w:ascii="Times New Roman" w:hAnsi="Times New Roman" w:cs="Times New Roman"/>
          <w:sz w:val="24"/>
        </w:rPr>
        <w:t>Вместе с тем Департамент считает возможным высказать мнение по поставленному в обращении вопросу.</w:t>
      </w:r>
    </w:p>
    <w:p w:rsidR="003F4EF8" w:rsidRPr="003F4EF8" w:rsidRDefault="003F4EF8" w:rsidP="003F4EF8">
      <w:pPr>
        <w:ind w:firstLine="1134"/>
        <w:rPr>
          <w:rFonts w:ascii="Times New Roman" w:hAnsi="Times New Roman" w:cs="Times New Roman"/>
          <w:sz w:val="24"/>
        </w:rPr>
      </w:pPr>
      <w:r w:rsidRPr="003F4EF8">
        <w:rPr>
          <w:rFonts w:ascii="Times New Roman" w:hAnsi="Times New Roman" w:cs="Times New Roman"/>
          <w:sz w:val="24"/>
        </w:rPr>
        <w:t xml:space="preserve">Пунктом 1 части 2 статьи 14 Закона </w:t>
      </w:r>
      <w:r>
        <w:rPr>
          <w:rFonts w:ascii="Times New Roman" w:hAnsi="Times New Roman" w:cs="Times New Roman"/>
          <w:sz w:val="24"/>
        </w:rPr>
        <w:t>№</w:t>
      </w:r>
      <w:r w:rsidRPr="003F4EF8">
        <w:rPr>
          <w:rFonts w:ascii="Times New Roman" w:hAnsi="Times New Roman" w:cs="Times New Roman"/>
          <w:sz w:val="24"/>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Times New Roman" w:hAnsi="Times New Roman" w:cs="Times New Roman"/>
          <w:sz w:val="24"/>
        </w:rPr>
        <w:t>№</w:t>
      </w:r>
      <w:r w:rsidRPr="003F4EF8">
        <w:rPr>
          <w:rFonts w:ascii="Times New Roman" w:hAnsi="Times New Roman" w:cs="Times New Roman"/>
          <w:sz w:val="24"/>
        </w:rPr>
        <w:t xml:space="preserve"> 44-ФЗ) предусматривается право Правительства Российской Федерации с учетом положений части 3 статьи 14 указанного Федерального закона принимать меры, устанавливающие 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а также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3F4EF8" w:rsidRPr="003F4EF8" w:rsidRDefault="003F4EF8" w:rsidP="003F4EF8">
      <w:pPr>
        <w:ind w:firstLine="1134"/>
        <w:rPr>
          <w:rFonts w:ascii="Times New Roman" w:hAnsi="Times New Roman" w:cs="Times New Roman"/>
          <w:sz w:val="24"/>
        </w:rPr>
      </w:pPr>
      <w:r w:rsidRPr="003F4EF8">
        <w:rPr>
          <w:rFonts w:ascii="Times New Roman" w:hAnsi="Times New Roman" w:cs="Times New Roman"/>
          <w:sz w:val="24"/>
        </w:rPr>
        <w:t xml:space="preserve">Согласно положениям пункта 1 Постановления </w:t>
      </w:r>
      <w:r>
        <w:rPr>
          <w:rFonts w:ascii="Times New Roman" w:hAnsi="Times New Roman" w:cs="Times New Roman"/>
          <w:sz w:val="24"/>
        </w:rPr>
        <w:t>№</w:t>
      </w:r>
      <w:r w:rsidRPr="003F4EF8">
        <w:rPr>
          <w:rFonts w:ascii="Times New Roman" w:hAnsi="Times New Roman" w:cs="Times New Roman"/>
          <w:sz w:val="24"/>
        </w:rPr>
        <w:t xml:space="preserve"> 2411 главные распорядители средств федерального бюджета как получатели средств федерального бюджета и подведомственные им получатели средств федерального бюджета предусматривают авансовые платежи в размере не менее 80 процентов цены договора (государственного контракта) о поставке промышленных товаров для государственных и муниципальных нужд, а также для нужд обороны страны и безопасности государства (далее - договор (государственный контракт), но не более лимитов бюджетных обязательств, доведенных до них в установленном порядке на указанные цели на соответствующий финансовый год:</w:t>
      </w:r>
    </w:p>
    <w:p w:rsidR="003F4EF8" w:rsidRPr="003F4EF8" w:rsidRDefault="003F4EF8" w:rsidP="003F4EF8">
      <w:pPr>
        <w:ind w:firstLine="1134"/>
        <w:rPr>
          <w:rFonts w:ascii="Times New Roman" w:hAnsi="Times New Roman" w:cs="Times New Roman"/>
          <w:sz w:val="24"/>
        </w:rPr>
      </w:pPr>
      <w:r w:rsidRPr="003F4EF8">
        <w:rPr>
          <w:rFonts w:ascii="Times New Roman" w:hAnsi="Times New Roman" w:cs="Times New Roman"/>
          <w:sz w:val="24"/>
        </w:rPr>
        <w:t xml:space="preserve">в заключаемых ими в 2022 - 2024 годах договорах (государственных контрактах) в отношении промышленных товаров по перечню согласно приложению </w:t>
      </w:r>
      <w:r>
        <w:rPr>
          <w:rFonts w:ascii="Times New Roman" w:hAnsi="Times New Roman" w:cs="Times New Roman"/>
          <w:sz w:val="24"/>
        </w:rPr>
        <w:t>№</w:t>
      </w:r>
      <w:r w:rsidRPr="003F4EF8">
        <w:rPr>
          <w:rFonts w:ascii="Times New Roman" w:hAnsi="Times New Roman" w:cs="Times New Roman"/>
          <w:sz w:val="24"/>
        </w:rPr>
        <w:t xml:space="preserve"> 1;</w:t>
      </w:r>
    </w:p>
    <w:p w:rsidR="003F4EF8" w:rsidRPr="003F4EF8" w:rsidRDefault="003F4EF8" w:rsidP="003F4EF8">
      <w:pPr>
        <w:ind w:firstLine="1134"/>
        <w:rPr>
          <w:rFonts w:ascii="Times New Roman" w:hAnsi="Times New Roman" w:cs="Times New Roman"/>
          <w:sz w:val="24"/>
        </w:rPr>
      </w:pPr>
      <w:r w:rsidRPr="003F4EF8">
        <w:rPr>
          <w:rFonts w:ascii="Times New Roman" w:hAnsi="Times New Roman" w:cs="Times New Roman"/>
          <w:sz w:val="24"/>
        </w:rPr>
        <w:t xml:space="preserve">В тексте документа, видимо, допущена опечатка: имеется в виду Постановление Правительства РФ от 11.10.2024 </w:t>
      </w:r>
      <w:r>
        <w:rPr>
          <w:rFonts w:ascii="Times New Roman" w:hAnsi="Times New Roman" w:cs="Times New Roman"/>
          <w:sz w:val="24"/>
        </w:rPr>
        <w:t>№</w:t>
      </w:r>
      <w:r w:rsidRPr="003F4EF8">
        <w:rPr>
          <w:rFonts w:ascii="Times New Roman" w:hAnsi="Times New Roman" w:cs="Times New Roman"/>
          <w:sz w:val="24"/>
        </w:rPr>
        <w:t xml:space="preserve"> 1363, а не Постановление Правительства РФ от 24.12.2022 </w:t>
      </w:r>
      <w:r>
        <w:rPr>
          <w:rFonts w:ascii="Times New Roman" w:hAnsi="Times New Roman" w:cs="Times New Roman"/>
          <w:sz w:val="24"/>
        </w:rPr>
        <w:t>№</w:t>
      </w:r>
      <w:r w:rsidRPr="003F4EF8">
        <w:rPr>
          <w:rFonts w:ascii="Times New Roman" w:hAnsi="Times New Roman" w:cs="Times New Roman"/>
          <w:sz w:val="24"/>
        </w:rPr>
        <w:t xml:space="preserve"> 2411.</w:t>
      </w:r>
    </w:p>
    <w:p w:rsidR="003F4EF8" w:rsidRPr="003F4EF8" w:rsidRDefault="003F4EF8" w:rsidP="003F4EF8">
      <w:pPr>
        <w:ind w:firstLine="1134"/>
        <w:rPr>
          <w:rFonts w:ascii="Times New Roman" w:hAnsi="Times New Roman" w:cs="Times New Roman"/>
          <w:sz w:val="24"/>
        </w:rPr>
      </w:pPr>
      <w:r w:rsidRPr="003F4EF8">
        <w:rPr>
          <w:rFonts w:ascii="Times New Roman" w:hAnsi="Times New Roman" w:cs="Times New Roman"/>
          <w:sz w:val="24"/>
        </w:rPr>
        <w:t xml:space="preserve">в заключаемых ими со дня вступления в силу Постановления </w:t>
      </w:r>
      <w:r>
        <w:rPr>
          <w:rFonts w:ascii="Times New Roman" w:hAnsi="Times New Roman" w:cs="Times New Roman"/>
          <w:sz w:val="24"/>
        </w:rPr>
        <w:t>№</w:t>
      </w:r>
      <w:r w:rsidRPr="003F4EF8">
        <w:rPr>
          <w:rFonts w:ascii="Times New Roman" w:hAnsi="Times New Roman" w:cs="Times New Roman"/>
          <w:sz w:val="24"/>
        </w:rPr>
        <w:t xml:space="preserve"> 2411 по 31 декабря 2026 г. включительно договорах (государственных контрактах) в отношении промышленных товаров по перечню согласно приложению </w:t>
      </w:r>
      <w:r>
        <w:rPr>
          <w:rFonts w:ascii="Times New Roman" w:hAnsi="Times New Roman" w:cs="Times New Roman"/>
          <w:sz w:val="24"/>
        </w:rPr>
        <w:t>№</w:t>
      </w:r>
      <w:r w:rsidRPr="003F4EF8">
        <w:rPr>
          <w:rFonts w:ascii="Times New Roman" w:hAnsi="Times New Roman" w:cs="Times New Roman"/>
          <w:sz w:val="24"/>
        </w:rPr>
        <w:t xml:space="preserve"> 2.</w:t>
      </w:r>
    </w:p>
    <w:p w:rsidR="003F4EF8" w:rsidRPr="003F4EF8" w:rsidRDefault="003F4EF8" w:rsidP="003F4EF8">
      <w:pPr>
        <w:ind w:firstLine="1134"/>
        <w:rPr>
          <w:rFonts w:ascii="Times New Roman" w:hAnsi="Times New Roman" w:cs="Times New Roman"/>
          <w:sz w:val="24"/>
        </w:rPr>
      </w:pPr>
      <w:r w:rsidRPr="003F4EF8">
        <w:rPr>
          <w:rFonts w:ascii="Times New Roman" w:hAnsi="Times New Roman" w:cs="Times New Roman"/>
          <w:sz w:val="24"/>
        </w:rPr>
        <w:t xml:space="preserve">Нормы Постановления </w:t>
      </w:r>
      <w:r>
        <w:rPr>
          <w:rFonts w:ascii="Times New Roman" w:hAnsi="Times New Roman" w:cs="Times New Roman"/>
          <w:sz w:val="24"/>
        </w:rPr>
        <w:t>№</w:t>
      </w:r>
      <w:r w:rsidRPr="003F4EF8">
        <w:rPr>
          <w:rFonts w:ascii="Times New Roman" w:hAnsi="Times New Roman" w:cs="Times New Roman"/>
          <w:sz w:val="24"/>
        </w:rPr>
        <w:t xml:space="preserve"> 2411 распространяются на закупки промышленных товаров, предусмотренных приложениями </w:t>
      </w:r>
      <w:r>
        <w:rPr>
          <w:rFonts w:ascii="Times New Roman" w:hAnsi="Times New Roman" w:cs="Times New Roman"/>
          <w:sz w:val="24"/>
        </w:rPr>
        <w:t>№</w:t>
      </w:r>
      <w:r w:rsidRPr="003F4EF8">
        <w:rPr>
          <w:rFonts w:ascii="Times New Roman" w:hAnsi="Times New Roman" w:cs="Times New Roman"/>
          <w:sz w:val="24"/>
        </w:rPr>
        <w:t xml:space="preserve"> </w:t>
      </w:r>
      <w:r>
        <w:rPr>
          <w:rFonts w:ascii="Times New Roman" w:hAnsi="Times New Roman" w:cs="Times New Roman"/>
          <w:sz w:val="24"/>
        </w:rPr>
        <w:t>№</w:t>
      </w:r>
      <w:r w:rsidRPr="003F4EF8">
        <w:rPr>
          <w:rFonts w:ascii="Times New Roman" w:hAnsi="Times New Roman" w:cs="Times New Roman"/>
          <w:sz w:val="24"/>
        </w:rPr>
        <w:t xml:space="preserve"> 1 и 2 к настоящему Постановлению, при установлении в соответствии с частью 3 статьи 14 Закона </w:t>
      </w:r>
      <w:r>
        <w:rPr>
          <w:rFonts w:ascii="Times New Roman" w:hAnsi="Times New Roman" w:cs="Times New Roman"/>
          <w:sz w:val="24"/>
        </w:rPr>
        <w:t>№</w:t>
      </w:r>
      <w:r w:rsidRPr="003F4EF8">
        <w:rPr>
          <w:rFonts w:ascii="Times New Roman" w:hAnsi="Times New Roman" w:cs="Times New Roman"/>
          <w:sz w:val="24"/>
        </w:rPr>
        <w:t xml:space="preserve"> 44-ФЗ запрета на допуск таких товаров, происходящих из иностранных государств, или ограничений допуска таких товаров В соответствии с пунктом 2 Постановления </w:t>
      </w:r>
      <w:r>
        <w:rPr>
          <w:rFonts w:ascii="Times New Roman" w:hAnsi="Times New Roman" w:cs="Times New Roman"/>
          <w:sz w:val="24"/>
        </w:rPr>
        <w:t>№</w:t>
      </w:r>
      <w:r w:rsidRPr="003F4EF8">
        <w:rPr>
          <w:rFonts w:ascii="Times New Roman" w:hAnsi="Times New Roman" w:cs="Times New Roman"/>
          <w:sz w:val="24"/>
        </w:rPr>
        <w:t xml:space="preserve"> 2411. При этом иных положений в части применения норм указанным Постановлением Правительства Российской Федерации не предусмотрено.</w:t>
      </w:r>
    </w:p>
    <w:p w:rsidR="003F4EF8" w:rsidRPr="003F4EF8" w:rsidRDefault="003F4EF8" w:rsidP="003F4EF8">
      <w:pPr>
        <w:ind w:firstLine="1134"/>
        <w:rPr>
          <w:rFonts w:ascii="Times New Roman" w:hAnsi="Times New Roman" w:cs="Times New Roman"/>
          <w:sz w:val="24"/>
        </w:rPr>
      </w:pPr>
      <w:r w:rsidRPr="003F4EF8">
        <w:rPr>
          <w:rFonts w:ascii="Times New Roman" w:hAnsi="Times New Roman" w:cs="Times New Roman"/>
          <w:sz w:val="24"/>
        </w:rPr>
        <w:t> </w:t>
      </w:r>
    </w:p>
    <w:p w:rsidR="003F4EF8" w:rsidRPr="003F4EF8" w:rsidRDefault="003F4EF8" w:rsidP="003F4EF8">
      <w:pPr>
        <w:rPr>
          <w:rFonts w:ascii="Times New Roman" w:hAnsi="Times New Roman" w:cs="Times New Roman"/>
          <w:sz w:val="24"/>
        </w:rPr>
      </w:pPr>
      <w:r w:rsidRPr="003F4EF8">
        <w:rPr>
          <w:rFonts w:ascii="Times New Roman" w:hAnsi="Times New Roman" w:cs="Times New Roman"/>
          <w:sz w:val="24"/>
        </w:rPr>
        <w:lastRenderedPageBreak/>
        <w:t>Заместитель директора Департамента</w:t>
      </w:r>
    </w:p>
    <w:p w:rsidR="003F4EF8" w:rsidRPr="003F4EF8" w:rsidRDefault="003F4EF8" w:rsidP="003F4EF8">
      <w:pPr>
        <w:rPr>
          <w:rFonts w:ascii="Times New Roman" w:hAnsi="Times New Roman" w:cs="Times New Roman"/>
          <w:sz w:val="24"/>
        </w:rPr>
      </w:pPr>
      <w:r w:rsidRPr="003F4EF8">
        <w:rPr>
          <w:rFonts w:ascii="Times New Roman" w:hAnsi="Times New Roman" w:cs="Times New Roman"/>
          <w:sz w:val="24"/>
        </w:rPr>
        <w:t>И.Ю.ЯЙЛОЯН</w:t>
      </w:r>
    </w:p>
    <w:p w:rsidR="003F4EF8" w:rsidRPr="003F4EF8" w:rsidRDefault="003F4EF8" w:rsidP="003F4EF8">
      <w:pPr>
        <w:rPr>
          <w:rFonts w:ascii="Times New Roman" w:hAnsi="Times New Roman" w:cs="Times New Roman"/>
          <w:sz w:val="24"/>
        </w:rPr>
      </w:pPr>
      <w:r w:rsidRPr="003F4EF8">
        <w:rPr>
          <w:rFonts w:ascii="Times New Roman" w:hAnsi="Times New Roman" w:cs="Times New Roman"/>
          <w:sz w:val="24"/>
        </w:rPr>
        <w:t>11.03.2025</w:t>
      </w:r>
    </w:p>
    <w:p w:rsidR="00070448" w:rsidRPr="003F4EF8" w:rsidRDefault="003F4EF8" w:rsidP="003F4EF8">
      <w:pPr>
        <w:ind w:firstLine="1134"/>
        <w:rPr>
          <w:rFonts w:ascii="Times New Roman" w:hAnsi="Times New Roman" w:cs="Times New Roman"/>
          <w:sz w:val="24"/>
        </w:rPr>
      </w:pPr>
      <w:r w:rsidRPr="003F4EF8">
        <w:rPr>
          <w:rFonts w:ascii="Times New Roman" w:hAnsi="Times New Roman" w:cs="Times New Roman"/>
          <w:sz w:val="24"/>
        </w:rPr>
        <w:t> </w:t>
      </w:r>
    </w:p>
    <w:sectPr w:rsidR="00070448" w:rsidRPr="003F4E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EF8"/>
    <w:rsid w:val="00070448"/>
    <w:rsid w:val="003F4E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70959E-8CA6-4BA9-93A5-F1F06B8A6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841</Words>
  <Characters>4797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1</cp:revision>
  <dcterms:created xsi:type="dcterms:W3CDTF">2025-04-28T18:53:00Z</dcterms:created>
  <dcterms:modified xsi:type="dcterms:W3CDTF">2025-04-28T18:57:00Z</dcterms:modified>
</cp:coreProperties>
</file>