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F0A99" w:rsidRDefault="003F0A99" w:rsidP="003F0A99">
      <w:pPr>
        <w:ind w:firstLine="851"/>
        <w:jc w:val="center"/>
        <w:rPr>
          <w:rFonts w:ascii="Times New Roman" w:hAnsi="Times New Roman" w:cs="Times New Roman"/>
          <w:b/>
          <w:sz w:val="32"/>
          <w:szCs w:val="32"/>
        </w:rPr>
      </w:pPr>
      <w:r w:rsidRPr="003F0A99">
        <w:rPr>
          <w:rFonts w:ascii="Times New Roman" w:hAnsi="Times New Roman" w:cs="Times New Roman"/>
          <w:b/>
          <w:sz w:val="32"/>
          <w:szCs w:val="32"/>
        </w:rPr>
        <w:t>Письмо Министерства здравоохранения Российской Федерации от 25 апреля 2025 г. № 25-3/4027 Об определении начальной (максимальной) цены контракта, заключаемого с единственным поставщиком (подрядчиком, исполнителем), при осуществлении закупок медицинских изделий</w:t>
      </w:r>
    </w:p>
    <w:p w:rsidR="003F0A99" w:rsidRPr="003F0A99" w:rsidRDefault="003F0A99" w:rsidP="003F0A99">
      <w:pPr>
        <w:ind w:firstLine="851"/>
        <w:jc w:val="center"/>
        <w:rPr>
          <w:rFonts w:ascii="Times New Roman" w:hAnsi="Times New Roman" w:cs="Times New Roman"/>
          <w:b/>
          <w:sz w:val="32"/>
          <w:szCs w:val="32"/>
        </w:rPr>
      </w:pPr>
    </w:p>
    <w:p w:rsidR="003F0A99" w:rsidRPr="003F0A99" w:rsidRDefault="003F0A99" w:rsidP="003F0A99">
      <w:pPr>
        <w:ind w:firstLine="851"/>
        <w:jc w:val="both"/>
        <w:rPr>
          <w:rFonts w:ascii="Times New Roman" w:hAnsi="Times New Roman" w:cs="Times New Roman"/>
          <w:sz w:val="24"/>
          <w:szCs w:val="24"/>
        </w:rPr>
      </w:pPr>
      <w:bookmarkStart w:id="0" w:name="_GoBack"/>
      <w:r w:rsidRPr="003F0A99">
        <w:rPr>
          <w:rFonts w:ascii="Times New Roman" w:hAnsi="Times New Roman" w:cs="Times New Roman"/>
          <w:sz w:val="24"/>
          <w:szCs w:val="24"/>
        </w:rPr>
        <w:t xml:space="preserve">Департамент регулирования обращения лекарственных средств и медицинских изделий Министерства здравоохранения Российской Федерации (далее - Департамент) рассмотрел обращение от 27.03.2025 </w:t>
      </w:r>
      <w:r>
        <w:rPr>
          <w:rFonts w:ascii="Times New Roman" w:hAnsi="Times New Roman" w:cs="Times New Roman"/>
          <w:sz w:val="24"/>
          <w:szCs w:val="24"/>
        </w:rPr>
        <w:t>№</w:t>
      </w:r>
      <w:r w:rsidRPr="003F0A99">
        <w:rPr>
          <w:rFonts w:ascii="Times New Roman" w:hAnsi="Times New Roman" w:cs="Times New Roman"/>
          <w:sz w:val="24"/>
          <w:szCs w:val="24"/>
        </w:rPr>
        <w:t xml:space="preserve"> б/н о применении положений приказа Минздрава России от 15.05.2020 </w:t>
      </w:r>
      <w:r>
        <w:rPr>
          <w:rFonts w:ascii="Times New Roman" w:hAnsi="Times New Roman" w:cs="Times New Roman"/>
          <w:sz w:val="24"/>
          <w:szCs w:val="24"/>
        </w:rPr>
        <w:t>№</w:t>
      </w:r>
      <w:r w:rsidRPr="003F0A99">
        <w:rPr>
          <w:rFonts w:ascii="Times New Roman" w:hAnsi="Times New Roman" w:cs="Times New Roman"/>
          <w:sz w:val="24"/>
          <w:szCs w:val="24"/>
        </w:rPr>
        <w:t xml:space="preserve"> 450н "Об утверждении порядка определения начальной (максимальной) цены контракта, цены контракта, заключаемого с единственным поставщиком (подрядчиком, исполнителем), и начальной цены единицы товара, работы, услуги при осуществлении закупок медицинских изделий" (далее - приказ </w:t>
      </w:r>
      <w:r>
        <w:rPr>
          <w:rFonts w:ascii="Times New Roman" w:hAnsi="Times New Roman" w:cs="Times New Roman"/>
          <w:sz w:val="24"/>
          <w:szCs w:val="24"/>
        </w:rPr>
        <w:t>№ 450н) и сообщает следующее.</w:t>
      </w:r>
    </w:p>
    <w:p w:rsidR="003F0A99" w:rsidRPr="003F0A99" w:rsidRDefault="003F0A99" w:rsidP="003F0A99">
      <w:pPr>
        <w:ind w:firstLine="851"/>
        <w:jc w:val="both"/>
        <w:rPr>
          <w:rFonts w:ascii="Times New Roman" w:hAnsi="Times New Roman" w:cs="Times New Roman"/>
          <w:sz w:val="24"/>
          <w:szCs w:val="24"/>
        </w:rPr>
      </w:pPr>
      <w:r w:rsidRPr="003F0A99">
        <w:rPr>
          <w:rFonts w:ascii="Times New Roman" w:hAnsi="Times New Roman" w:cs="Times New Roman"/>
          <w:sz w:val="24"/>
          <w:szCs w:val="24"/>
        </w:rPr>
        <w:t xml:space="preserve">В соответствии с Положением о Министерстве здравоохранения Российской Федерации, утвержденным постановлением Правительства Российской Федерации от 19.06.2012 </w:t>
      </w:r>
      <w:r>
        <w:rPr>
          <w:rFonts w:ascii="Times New Roman" w:hAnsi="Times New Roman" w:cs="Times New Roman"/>
          <w:sz w:val="24"/>
          <w:szCs w:val="24"/>
        </w:rPr>
        <w:t>№</w:t>
      </w:r>
      <w:r w:rsidRPr="003F0A99">
        <w:rPr>
          <w:rFonts w:ascii="Times New Roman" w:hAnsi="Times New Roman" w:cs="Times New Roman"/>
          <w:sz w:val="24"/>
          <w:szCs w:val="24"/>
        </w:rPr>
        <w:t xml:space="preserve"> 608 (далее - Положение), Минздрав России является федеральным органом исполнительной власти, осуществляющим выработку государственной политики и нормативно-правовое регулирование в отнесенных к его ведению сферах деятельности. Согласно Положению Минздрав России не наделен полномочиями по официальному разъяснению законодательства Российской Федерации, а</w:t>
      </w:r>
      <w:r>
        <w:rPr>
          <w:rFonts w:ascii="Times New Roman" w:hAnsi="Times New Roman" w:cs="Times New Roman"/>
          <w:sz w:val="24"/>
          <w:szCs w:val="24"/>
        </w:rPr>
        <w:t xml:space="preserve"> также практики его применения.</w:t>
      </w:r>
    </w:p>
    <w:p w:rsidR="003F0A99" w:rsidRPr="003F0A99" w:rsidRDefault="003F0A99" w:rsidP="003F0A99">
      <w:pPr>
        <w:ind w:firstLine="851"/>
        <w:jc w:val="both"/>
        <w:rPr>
          <w:rFonts w:ascii="Times New Roman" w:hAnsi="Times New Roman" w:cs="Times New Roman"/>
          <w:sz w:val="24"/>
          <w:szCs w:val="24"/>
        </w:rPr>
      </w:pPr>
      <w:r w:rsidRPr="003F0A99">
        <w:rPr>
          <w:rFonts w:ascii="Times New Roman" w:hAnsi="Times New Roman" w:cs="Times New Roman"/>
          <w:sz w:val="24"/>
          <w:szCs w:val="24"/>
        </w:rPr>
        <w:t>Согласно пункту 6.6 Положения Минздрав России в целях реализации полномочий в установленной сфере деятельности уполномочен давать юридическим и физическим лицам разъяснения по вопросам, отнесенным к установленной сфере деятельности Минздрава России, в части оказания государственных услуг и управле</w:t>
      </w:r>
      <w:r>
        <w:rPr>
          <w:rFonts w:ascii="Times New Roman" w:hAnsi="Times New Roman" w:cs="Times New Roman"/>
          <w:sz w:val="24"/>
          <w:szCs w:val="24"/>
        </w:rPr>
        <w:t>ния государственным имуществом.</w:t>
      </w:r>
    </w:p>
    <w:p w:rsidR="003F0A99" w:rsidRPr="003F0A99" w:rsidRDefault="003F0A99" w:rsidP="003F0A99">
      <w:pPr>
        <w:ind w:firstLine="851"/>
        <w:jc w:val="both"/>
        <w:rPr>
          <w:rFonts w:ascii="Times New Roman" w:hAnsi="Times New Roman" w:cs="Times New Roman"/>
          <w:sz w:val="24"/>
          <w:szCs w:val="24"/>
        </w:rPr>
      </w:pPr>
      <w:r w:rsidRPr="003F0A99">
        <w:rPr>
          <w:rFonts w:ascii="Times New Roman" w:hAnsi="Times New Roman" w:cs="Times New Roman"/>
          <w:sz w:val="24"/>
          <w:szCs w:val="24"/>
        </w:rPr>
        <w:t>Кроме того, письма Минздрава России не содержат правовых норм или общих правил, конкретизирующих нормативные предписания, не являются нормативным правовыми актами, имеют информационный характер и не препятствуют руководствоваться непосредст</w:t>
      </w:r>
      <w:r>
        <w:rPr>
          <w:rFonts w:ascii="Times New Roman" w:hAnsi="Times New Roman" w:cs="Times New Roman"/>
          <w:sz w:val="24"/>
          <w:szCs w:val="24"/>
        </w:rPr>
        <w:t>венно нормами законодательства.</w:t>
      </w:r>
    </w:p>
    <w:p w:rsidR="003F0A99" w:rsidRPr="003F0A99" w:rsidRDefault="003F0A99" w:rsidP="003F0A99">
      <w:pPr>
        <w:ind w:firstLine="851"/>
        <w:jc w:val="both"/>
        <w:rPr>
          <w:rFonts w:ascii="Times New Roman" w:hAnsi="Times New Roman" w:cs="Times New Roman"/>
          <w:sz w:val="24"/>
          <w:szCs w:val="24"/>
        </w:rPr>
      </w:pPr>
      <w:r w:rsidRPr="003F0A99">
        <w:rPr>
          <w:rFonts w:ascii="Times New Roman" w:hAnsi="Times New Roman" w:cs="Times New Roman"/>
          <w:sz w:val="24"/>
          <w:szCs w:val="24"/>
        </w:rPr>
        <w:t>Вместе с тем полагае</w:t>
      </w:r>
      <w:r>
        <w:rPr>
          <w:rFonts w:ascii="Times New Roman" w:hAnsi="Times New Roman" w:cs="Times New Roman"/>
          <w:sz w:val="24"/>
          <w:szCs w:val="24"/>
        </w:rPr>
        <w:t>м возможным отметить следующее.</w:t>
      </w:r>
    </w:p>
    <w:p w:rsidR="003F0A99" w:rsidRPr="003F0A99" w:rsidRDefault="003F0A99" w:rsidP="003F0A99">
      <w:pPr>
        <w:ind w:firstLine="851"/>
        <w:jc w:val="both"/>
        <w:rPr>
          <w:rFonts w:ascii="Times New Roman" w:hAnsi="Times New Roman" w:cs="Times New Roman"/>
          <w:sz w:val="24"/>
          <w:szCs w:val="24"/>
        </w:rPr>
      </w:pPr>
      <w:r w:rsidRPr="003F0A99">
        <w:rPr>
          <w:rFonts w:ascii="Times New Roman" w:hAnsi="Times New Roman" w:cs="Times New Roman"/>
          <w:sz w:val="24"/>
          <w:szCs w:val="24"/>
        </w:rPr>
        <w:t xml:space="preserve">Приказом </w:t>
      </w:r>
      <w:r>
        <w:rPr>
          <w:rFonts w:ascii="Times New Roman" w:hAnsi="Times New Roman" w:cs="Times New Roman"/>
          <w:sz w:val="24"/>
          <w:szCs w:val="24"/>
        </w:rPr>
        <w:t>№</w:t>
      </w:r>
      <w:r w:rsidRPr="003F0A99">
        <w:rPr>
          <w:rFonts w:ascii="Times New Roman" w:hAnsi="Times New Roman" w:cs="Times New Roman"/>
          <w:sz w:val="24"/>
          <w:szCs w:val="24"/>
        </w:rPr>
        <w:t xml:space="preserve"> 450н утвержден порядок определения начальной (максимальной) цены контракта, цены контракта, заключаемого с единственным поставщиком (подрядчиком, исполнителем), и начальной цены единицы товара, работы, услуги при осуществлении закупок медицинских изделий (далее - Пор</w:t>
      </w:r>
      <w:r>
        <w:rPr>
          <w:rFonts w:ascii="Times New Roman" w:hAnsi="Times New Roman" w:cs="Times New Roman"/>
          <w:sz w:val="24"/>
          <w:szCs w:val="24"/>
        </w:rPr>
        <w:t>ядок).</w:t>
      </w:r>
    </w:p>
    <w:p w:rsidR="003F0A99" w:rsidRPr="003F0A99" w:rsidRDefault="003F0A99" w:rsidP="003F0A99">
      <w:pPr>
        <w:ind w:firstLine="851"/>
        <w:jc w:val="both"/>
        <w:rPr>
          <w:rFonts w:ascii="Times New Roman" w:hAnsi="Times New Roman" w:cs="Times New Roman"/>
          <w:sz w:val="24"/>
          <w:szCs w:val="24"/>
        </w:rPr>
      </w:pPr>
      <w:r w:rsidRPr="003F0A99">
        <w:rPr>
          <w:rFonts w:ascii="Times New Roman" w:hAnsi="Times New Roman" w:cs="Times New Roman"/>
          <w:sz w:val="24"/>
          <w:szCs w:val="24"/>
        </w:rPr>
        <w:t xml:space="preserve">В соответствии с подпунктом "б" пункта 9 Порядка начальная цена единицы медицинского изделия, цена единицы медицинского изделия и (или) стоимость расходных материалов, и (или) стоимость услуг по техническому обслуживанию для медицинских изделий, не указанных в пунктах 2, 3 и 5 Порядка, устанавливается как средневзвешенное значение собранных заказчиком цен, в том числе на основе информации, содержащейся в реестре контрактов, подтверждающей исполнение участником (без учета правопреемства) </w:t>
      </w:r>
      <w:r w:rsidRPr="003F0A99">
        <w:rPr>
          <w:rFonts w:ascii="Times New Roman" w:hAnsi="Times New Roman" w:cs="Times New Roman"/>
          <w:sz w:val="24"/>
          <w:szCs w:val="24"/>
        </w:rPr>
        <w:lastRenderedPageBreak/>
        <w:t>в течение 3 лет до даты подачи заявки на участие в закупке 3 контрактов, исполненных без применения к такому участ</w:t>
      </w:r>
      <w:r>
        <w:rPr>
          <w:rFonts w:ascii="Times New Roman" w:hAnsi="Times New Roman" w:cs="Times New Roman"/>
          <w:sz w:val="24"/>
          <w:szCs w:val="24"/>
        </w:rPr>
        <w:t>нику неустоек (штрафов, пеней).</w:t>
      </w:r>
    </w:p>
    <w:p w:rsidR="003F0A99" w:rsidRPr="003F0A99" w:rsidRDefault="003F0A99" w:rsidP="003F0A99">
      <w:pPr>
        <w:ind w:firstLine="851"/>
        <w:jc w:val="both"/>
        <w:rPr>
          <w:rFonts w:ascii="Times New Roman" w:hAnsi="Times New Roman" w:cs="Times New Roman"/>
          <w:sz w:val="24"/>
          <w:szCs w:val="24"/>
        </w:rPr>
      </w:pPr>
      <w:r w:rsidRPr="003F0A99">
        <w:rPr>
          <w:rFonts w:ascii="Times New Roman" w:hAnsi="Times New Roman" w:cs="Times New Roman"/>
          <w:sz w:val="24"/>
          <w:szCs w:val="24"/>
        </w:rPr>
        <w:t xml:space="preserve">При этом в расчет принимаются только контракты, заключенные по результатам конкурентных способов определения поставщиков (подрядчиков, исполнителей) или с единственным поставщиком (подрядчиком, исполнителем) по основаниям, предусмотренным частью 1 статьи 93 Федерального закона от 05.04.2013 </w:t>
      </w:r>
      <w:r>
        <w:rPr>
          <w:rFonts w:ascii="Times New Roman" w:hAnsi="Times New Roman" w:cs="Times New Roman"/>
          <w:sz w:val="24"/>
          <w:szCs w:val="24"/>
        </w:rPr>
        <w:t>№</w:t>
      </w:r>
      <w:r w:rsidRPr="003F0A99">
        <w:rPr>
          <w:rFonts w:ascii="Times New Roman" w:hAnsi="Times New Roman" w:cs="Times New Roman"/>
          <w:sz w:val="24"/>
          <w:szCs w:val="24"/>
        </w:rPr>
        <w:t xml:space="preserve"> 44-ФЗ "О контрактной системе в сфере закупок товаров, работ, услуг для обеспечения государственных и муниципальных нужд" (далее - Закон </w:t>
      </w:r>
      <w:r>
        <w:rPr>
          <w:rFonts w:ascii="Times New Roman" w:hAnsi="Times New Roman" w:cs="Times New Roman"/>
          <w:sz w:val="24"/>
          <w:szCs w:val="24"/>
        </w:rPr>
        <w:t>№</w:t>
      </w:r>
      <w:r w:rsidRPr="003F0A99">
        <w:rPr>
          <w:rFonts w:ascii="Times New Roman" w:hAnsi="Times New Roman" w:cs="Times New Roman"/>
          <w:sz w:val="24"/>
          <w:szCs w:val="24"/>
        </w:rPr>
        <w:t xml:space="preserve"> 44-ФЗ), на поставку идентичных товаров, работ, услуг с учетом сопоставимых с условиями планируемой закупки коммерческих и (или) финансовых условий поставок товаров, выполнения работ, оказания услуг, которые исполнены и по которым не взыскивались неустойки (штрафы, пени) в связи с неисполнением или ненадлежащим исполнением обязательств, предусмотренных этими контрактами (п</w:t>
      </w:r>
      <w:r>
        <w:rPr>
          <w:rFonts w:ascii="Times New Roman" w:hAnsi="Times New Roman" w:cs="Times New Roman"/>
          <w:sz w:val="24"/>
          <w:szCs w:val="24"/>
        </w:rPr>
        <w:t>одпункт "в" пункта 10 Порядка).</w:t>
      </w:r>
    </w:p>
    <w:p w:rsidR="003F0A99" w:rsidRPr="003F0A99" w:rsidRDefault="003F0A99" w:rsidP="003F0A99">
      <w:pPr>
        <w:ind w:firstLine="851"/>
        <w:jc w:val="both"/>
        <w:rPr>
          <w:rFonts w:ascii="Times New Roman" w:hAnsi="Times New Roman" w:cs="Times New Roman"/>
          <w:sz w:val="24"/>
          <w:szCs w:val="24"/>
        </w:rPr>
      </w:pPr>
      <w:r w:rsidRPr="003F0A99">
        <w:rPr>
          <w:rFonts w:ascii="Times New Roman" w:hAnsi="Times New Roman" w:cs="Times New Roman"/>
          <w:sz w:val="24"/>
          <w:szCs w:val="24"/>
        </w:rPr>
        <w:t xml:space="preserve">В силу части 12 статьи 93 Закона </w:t>
      </w:r>
      <w:r>
        <w:rPr>
          <w:rFonts w:ascii="Times New Roman" w:hAnsi="Times New Roman" w:cs="Times New Roman"/>
          <w:sz w:val="24"/>
          <w:szCs w:val="24"/>
        </w:rPr>
        <w:t>№</w:t>
      </w:r>
      <w:r w:rsidRPr="003F0A99">
        <w:rPr>
          <w:rFonts w:ascii="Times New Roman" w:hAnsi="Times New Roman" w:cs="Times New Roman"/>
          <w:sz w:val="24"/>
          <w:szCs w:val="24"/>
        </w:rPr>
        <w:t xml:space="preserve"> 44-ФЗ, в случаях, предусмотренных пунктами 4 - 5.2 части 1 статьи 93 Закона </w:t>
      </w:r>
      <w:r>
        <w:rPr>
          <w:rFonts w:ascii="Times New Roman" w:hAnsi="Times New Roman" w:cs="Times New Roman"/>
          <w:sz w:val="24"/>
          <w:szCs w:val="24"/>
        </w:rPr>
        <w:t>№</w:t>
      </w:r>
      <w:r w:rsidRPr="003F0A99">
        <w:rPr>
          <w:rFonts w:ascii="Times New Roman" w:hAnsi="Times New Roman" w:cs="Times New Roman"/>
          <w:sz w:val="24"/>
          <w:szCs w:val="24"/>
        </w:rPr>
        <w:t xml:space="preserve"> 44-ФЗ, в электронной форме с использованием электронной площадки может осуществляться на сумму, не превышающую пяти миллионов рублей, закупка, по результатам которой заключается контракт на поставку товара или контракт, предметом которого является предоставление права на использование программы для электронной вычислительной машины и (или) базы данных (включая обновления к ними дополнительные функциональные возможности), в том числе путем предоставления удаленного доступа к ним через информационно-телекоммуникационные сети, в том числе через информационно-телекоммуникационную сеть "Интернет". Годовой объем закупок, осуществляемых в таком порядке, не должен превышать сто миллионов рублей. Таким образом, положения приведенной нормы устанавливают условия осуществления закупок у единственного поставщика по отдельным основаниям. При этом пункт 10 Порядка не содержит ограничений по условиям осуществления закупок у единственного поставщика, кроме указания на то, что они должны быть исполнены и по ним не взыскив</w:t>
      </w:r>
      <w:r>
        <w:rPr>
          <w:rFonts w:ascii="Times New Roman" w:hAnsi="Times New Roman" w:cs="Times New Roman"/>
          <w:sz w:val="24"/>
          <w:szCs w:val="24"/>
        </w:rPr>
        <w:t>ались неустойки (штрафы, пени).</w:t>
      </w:r>
    </w:p>
    <w:p w:rsidR="003F0A99" w:rsidRPr="003F0A99" w:rsidRDefault="003F0A99" w:rsidP="003F0A99">
      <w:pPr>
        <w:ind w:firstLine="851"/>
        <w:jc w:val="both"/>
        <w:rPr>
          <w:rFonts w:ascii="Times New Roman" w:hAnsi="Times New Roman" w:cs="Times New Roman"/>
          <w:sz w:val="24"/>
          <w:szCs w:val="24"/>
        </w:rPr>
      </w:pPr>
      <w:r w:rsidRPr="003F0A99">
        <w:rPr>
          <w:rFonts w:ascii="Times New Roman" w:hAnsi="Times New Roman" w:cs="Times New Roman"/>
          <w:sz w:val="24"/>
          <w:szCs w:val="24"/>
        </w:rPr>
        <w:t xml:space="preserve">Учитывая изложенное, в целях определения начальной (максимальной) цены контракта при осуществлении закупок медицинских изделий заказчики руководствуются положениями Закона </w:t>
      </w:r>
      <w:r>
        <w:rPr>
          <w:rFonts w:ascii="Times New Roman" w:hAnsi="Times New Roman" w:cs="Times New Roman"/>
          <w:sz w:val="24"/>
          <w:szCs w:val="24"/>
        </w:rPr>
        <w:t>№ 44-ФЗ и Порядка.</w:t>
      </w:r>
    </w:p>
    <w:p w:rsidR="003F0A99" w:rsidRPr="003F0A99" w:rsidRDefault="003F0A99" w:rsidP="003F0A99">
      <w:pPr>
        <w:ind w:firstLine="851"/>
        <w:jc w:val="both"/>
        <w:rPr>
          <w:rFonts w:ascii="Times New Roman" w:hAnsi="Times New Roman" w:cs="Times New Roman"/>
          <w:sz w:val="24"/>
          <w:szCs w:val="24"/>
        </w:rPr>
      </w:pPr>
      <w:r w:rsidRPr="003F0A99">
        <w:rPr>
          <w:rFonts w:ascii="Times New Roman" w:hAnsi="Times New Roman" w:cs="Times New Roman"/>
          <w:sz w:val="24"/>
          <w:szCs w:val="24"/>
        </w:rPr>
        <w:t xml:space="preserve">Одновременно с этим отмечаем, что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осуществления закупок товаров, работ, услуг для обеспечения государственных и муниципальных нужд, является Министерство финансов Российской Федерации (пункт 1 Положения о Министерстве финансов Российской Федерации, утвержденного постановлением Правительства Российской Федерации от 30.06.2004 </w:t>
      </w:r>
      <w:r>
        <w:rPr>
          <w:rFonts w:ascii="Times New Roman" w:hAnsi="Times New Roman" w:cs="Times New Roman"/>
          <w:sz w:val="24"/>
          <w:szCs w:val="24"/>
        </w:rPr>
        <w:t>№</w:t>
      </w:r>
      <w:r w:rsidRPr="003F0A99">
        <w:rPr>
          <w:rFonts w:ascii="Times New Roman" w:hAnsi="Times New Roman" w:cs="Times New Roman"/>
          <w:sz w:val="24"/>
          <w:szCs w:val="24"/>
        </w:rPr>
        <w:t xml:space="preserve"> 329).</w:t>
      </w:r>
    </w:p>
    <w:bookmarkEnd w:id="0"/>
    <w:p w:rsidR="003F0A99" w:rsidRPr="003F0A99" w:rsidRDefault="003F0A99" w:rsidP="003F0A99">
      <w:pPr>
        <w:ind w:firstLine="851"/>
        <w:jc w:val="both"/>
        <w:rPr>
          <w:rFonts w:ascii="Times New Roman" w:hAnsi="Times New Roman" w:cs="Times New Roman"/>
          <w:sz w:val="24"/>
          <w:szCs w:val="24"/>
        </w:rPr>
      </w:pPr>
    </w:p>
    <w:p w:rsidR="003F0A99" w:rsidRDefault="003F0A99" w:rsidP="003F0A99">
      <w:pPr>
        <w:jc w:val="both"/>
        <w:rPr>
          <w:rFonts w:ascii="Times New Roman" w:hAnsi="Times New Roman" w:cs="Times New Roman"/>
          <w:sz w:val="24"/>
          <w:szCs w:val="24"/>
        </w:rPr>
      </w:pPr>
      <w:r w:rsidRPr="003F0A99">
        <w:rPr>
          <w:rFonts w:ascii="Times New Roman" w:hAnsi="Times New Roman" w:cs="Times New Roman"/>
          <w:sz w:val="24"/>
          <w:szCs w:val="24"/>
        </w:rPr>
        <w:t>Заместитель директора Департамента</w:t>
      </w:r>
      <w:r w:rsidRPr="003F0A99">
        <w:rPr>
          <w:rFonts w:ascii="Times New Roman" w:hAnsi="Times New Roman" w:cs="Times New Roman"/>
          <w:sz w:val="24"/>
          <w:szCs w:val="24"/>
        </w:rPr>
        <w:tab/>
      </w:r>
    </w:p>
    <w:p w:rsidR="00F06B45" w:rsidRPr="003F0A99" w:rsidRDefault="003F0A99" w:rsidP="003F0A99">
      <w:pPr>
        <w:jc w:val="both"/>
        <w:rPr>
          <w:rFonts w:ascii="Times New Roman" w:hAnsi="Times New Roman" w:cs="Times New Roman"/>
          <w:sz w:val="24"/>
          <w:szCs w:val="24"/>
        </w:rPr>
      </w:pPr>
      <w:r w:rsidRPr="003F0A99">
        <w:rPr>
          <w:rFonts w:ascii="Times New Roman" w:hAnsi="Times New Roman" w:cs="Times New Roman"/>
          <w:sz w:val="24"/>
          <w:szCs w:val="24"/>
        </w:rPr>
        <w:t xml:space="preserve">С.В. </w:t>
      </w:r>
      <w:proofErr w:type="spellStart"/>
      <w:r w:rsidRPr="003F0A99">
        <w:rPr>
          <w:rFonts w:ascii="Times New Roman" w:hAnsi="Times New Roman" w:cs="Times New Roman"/>
          <w:sz w:val="24"/>
          <w:szCs w:val="24"/>
        </w:rPr>
        <w:t>Семечева</w:t>
      </w:r>
      <w:proofErr w:type="spellEnd"/>
    </w:p>
    <w:sectPr w:rsidR="00F06B45" w:rsidRPr="003F0A99">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F0A99"/>
    <w:rsid w:val="003F0A99"/>
    <w:rsid w:val="00F06B4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C1457A0-59AD-4A8C-B8F5-1E4D66F466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847</Words>
  <Characters>4831</Characters>
  <Application>Microsoft Office Word</Application>
  <DocSecurity>0</DocSecurity>
  <Lines>40</Lines>
  <Paragraphs>11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5667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Мария</dc:creator>
  <cp:keywords/>
  <dc:description/>
  <cp:lastModifiedBy>Мария</cp:lastModifiedBy>
  <cp:revision>1</cp:revision>
  <dcterms:created xsi:type="dcterms:W3CDTF">2025-05-14T05:04:00Z</dcterms:created>
  <dcterms:modified xsi:type="dcterms:W3CDTF">2025-05-14T05:06:00Z</dcterms:modified>
</cp:coreProperties>
</file>