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948" w:rsidRPr="00A009DF" w:rsidRDefault="007D1948" w:rsidP="00A009DF">
      <w:pPr>
        <w:ind w:firstLine="993"/>
        <w:jc w:val="center"/>
        <w:rPr>
          <w:rFonts w:ascii="Times New Roman" w:hAnsi="Times New Roman" w:cs="Times New Roman"/>
          <w:b/>
          <w:sz w:val="32"/>
          <w:szCs w:val="32"/>
        </w:rPr>
      </w:pPr>
      <w:r w:rsidRPr="00A009DF">
        <w:rPr>
          <w:rFonts w:ascii="Times New Roman" w:hAnsi="Times New Roman" w:cs="Times New Roman"/>
          <w:b/>
          <w:sz w:val="32"/>
          <w:szCs w:val="32"/>
        </w:rPr>
        <w:t>МИНИСТЕРСТВО ФИНАНСОВ РОССИЙСКОЙ ФЕДЕРАЦИИ</w:t>
      </w:r>
    </w:p>
    <w:p w:rsidR="007D1948" w:rsidRPr="00A009DF" w:rsidRDefault="007D1948" w:rsidP="00A009DF">
      <w:pPr>
        <w:ind w:firstLine="993"/>
        <w:jc w:val="center"/>
        <w:rPr>
          <w:rFonts w:ascii="Times New Roman" w:hAnsi="Times New Roman" w:cs="Times New Roman"/>
          <w:b/>
          <w:sz w:val="32"/>
          <w:szCs w:val="32"/>
        </w:rPr>
      </w:pPr>
    </w:p>
    <w:p w:rsidR="007D1948" w:rsidRPr="00A009DF" w:rsidRDefault="007D1948" w:rsidP="00A009DF">
      <w:pPr>
        <w:ind w:firstLine="993"/>
        <w:jc w:val="center"/>
        <w:rPr>
          <w:rFonts w:ascii="Times New Roman" w:hAnsi="Times New Roman" w:cs="Times New Roman"/>
          <w:b/>
          <w:sz w:val="32"/>
          <w:szCs w:val="32"/>
        </w:rPr>
      </w:pPr>
      <w:r w:rsidRPr="00A009DF">
        <w:rPr>
          <w:rFonts w:ascii="Times New Roman" w:hAnsi="Times New Roman" w:cs="Times New Roman"/>
          <w:b/>
          <w:sz w:val="32"/>
          <w:szCs w:val="32"/>
        </w:rPr>
        <w:t>ПИСЬМО</w:t>
      </w:r>
    </w:p>
    <w:p w:rsidR="007D1948" w:rsidRPr="00A009DF" w:rsidRDefault="007D1948" w:rsidP="00A009DF">
      <w:pPr>
        <w:ind w:firstLine="993"/>
        <w:jc w:val="center"/>
        <w:rPr>
          <w:rFonts w:ascii="Times New Roman" w:hAnsi="Times New Roman" w:cs="Times New Roman"/>
          <w:b/>
          <w:sz w:val="32"/>
          <w:szCs w:val="32"/>
        </w:rPr>
      </w:pPr>
      <w:r w:rsidRPr="00A009DF">
        <w:rPr>
          <w:rFonts w:ascii="Times New Roman" w:hAnsi="Times New Roman" w:cs="Times New Roman"/>
          <w:b/>
          <w:sz w:val="32"/>
          <w:szCs w:val="32"/>
        </w:rPr>
        <w:t xml:space="preserve">от 6 октября 2023 г. </w:t>
      </w:r>
      <w:r w:rsidR="00A009DF">
        <w:rPr>
          <w:rFonts w:ascii="Times New Roman" w:hAnsi="Times New Roman" w:cs="Times New Roman"/>
          <w:b/>
          <w:sz w:val="32"/>
          <w:szCs w:val="32"/>
        </w:rPr>
        <w:t>№</w:t>
      </w:r>
      <w:r w:rsidRPr="00A009DF">
        <w:rPr>
          <w:rFonts w:ascii="Times New Roman" w:hAnsi="Times New Roman" w:cs="Times New Roman"/>
          <w:b/>
          <w:sz w:val="32"/>
          <w:szCs w:val="32"/>
        </w:rPr>
        <w:t xml:space="preserve"> 24-06-09/95116</w:t>
      </w:r>
      <w:r w:rsidRPr="00A009DF">
        <w:rPr>
          <w:rFonts w:ascii="Times New Roman" w:hAnsi="Times New Roman" w:cs="Times New Roman"/>
          <w:b/>
          <w:sz w:val="32"/>
          <w:szCs w:val="32"/>
        </w:rPr>
        <w:t xml:space="preserve"> "Об установлении требования обеспечения исполнения контракта при изменении условия контракта об авансировании"</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 </w:t>
      </w:r>
      <w:bookmarkStart w:id="0" w:name="_GoBack"/>
      <w:bookmarkEnd w:id="0"/>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08.09.2023 по вопросу о применении положений Федерального закона от 05.04.2013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44-ФЗ) в части установления требования обеспечения исполнения контракта при изменении условия об авансировании, сообщает следующее.</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 xml:space="preserve">Согласно части 1 статьи 96 Закона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44-ФЗ заказчиком, за исключением случаев, предусмотренных частью 2 статьи 96 Закона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44-ФЗ,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 xml:space="preserve">Положениями части 64.1 статьи 112 Закона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44-ФЗ предусмотрена временная (до 31.12.2023) возможность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Законом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44-ФЗ предусмотрена документация о закупке), проекте контракта.</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При этом положения указанной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 xml:space="preserve">В соответствии с подпунктом "д" пункта 1 постановления Правительства Российской Федерации от 06.04.2022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680 </w:t>
      </w:r>
      <w:r w:rsidR="00A009DF" w:rsidRPr="007D1948">
        <w:rPr>
          <w:rFonts w:ascii="Times New Roman" w:hAnsi="Times New Roman" w:cs="Times New Roman"/>
          <w:sz w:val="24"/>
          <w:szCs w:val="24"/>
        </w:rPr>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w:t>
      </w:r>
      <w:r w:rsidR="00A009DF" w:rsidRPr="007D1948">
        <w:rPr>
          <w:rFonts w:ascii="Times New Roman" w:hAnsi="Times New Roman" w:cs="Times New Roman"/>
          <w:sz w:val="24"/>
          <w:szCs w:val="24"/>
        </w:rPr>
        <w:lastRenderedPageBreak/>
        <w:t xml:space="preserve">объектов культурного наследия" (далее - Постановление </w:t>
      </w:r>
      <w:r w:rsidR="00A009DF">
        <w:rPr>
          <w:rFonts w:ascii="Times New Roman" w:hAnsi="Times New Roman" w:cs="Times New Roman"/>
          <w:sz w:val="24"/>
          <w:szCs w:val="24"/>
        </w:rPr>
        <w:t>№</w:t>
      </w:r>
      <w:r w:rsidR="00A009DF" w:rsidRPr="007D1948">
        <w:rPr>
          <w:rFonts w:ascii="Times New Roman" w:hAnsi="Times New Roman" w:cs="Times New Roman"/>
          <w:sz w:val="24"/>
          <w:szCs w:val="24"/>
        </w:rPr>
        <w:t xml:space="preserve"> 680)</w:t>
      </w:r>
      <w:r w:rsidRPr="007D1948">
        <w:rPr>
          <w:rFonts w:ascii="Times New Roman" w:hAnsi="Times New Roman" w:cs="Times New Roman"/>
          <w:sz w:val="24"/>
          <w:szCs w:val="24"/>
        </w:rPr>
        <w:t xml:space="preserve"> при возникновении в ходе исполнения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 зависящих от сторон контракта обстоятельств, влекущих невозможность его исполнения, в 2022 - 2023 годах допускается изменение существенных условий контракта в части установления условия о выплате аванса или об изменении установленного размера аванса.</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 xml:space="preserve">Учитывая изложенное, в случае внесения изменений в существенные условия государственного или муниципального контракта в соответствии с Постановлением </w:t>
      </w:r>
      <w:r w:rsidR="00A009DF">
        <w:rPr>
          <w:rFonts w:ascii="Times New Roman" w:hAnsi="Times New Roman" w:cs="Times New Roman"/>
          <w:sz w:val="24"/>
          <w:szCs w:val="24"/>
        </w:rPr>
        <w:t>№</w:t>
      </w:r>
      <w:r w:rsidRPr="007D1948">
        <w:rPr>
          <w:rFonts w:ascii="Times New Roman" w:hAnsi="Times New Roman" w:cs="Times New Roman"/>
          <w:sz w:val="24"/>
          <w:szCs w:val="24"/>
        </w:rPr>
        <w:t xml:space="preserve"> 680, предусматривающих выплату аванса, заказчик вправе не устанавливать требование обеспечения исполнения контракта, при условии, что расчеты в части аванса подлежат казначейскому сопровождению.</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Департамент отмечает,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7D1948" w:rsidRPr="007D1948" w:rsidRDefault="007D1948" w:rsidP="00A009DF">
      <w:pPr>
        <w:ind w:firstLine="993"/>
        <w:jc w:val="both"/>
        <w:rPr>
          <w:rFonts w:ascii="Times New Roman" w:hAnsi="Times New Roman" w:cs="Times New Roman"/>
          <w:sz w:val="24"/>
          <w:szCs w:val="24"/>
        </w:rPr>
      </w:pPr>
      <w:r w:rsidRPr="007D1948">
        <w:rPr>
          <w:rFonts w:ascii="Times New Roman" w:hAnsi="Times New Roman" w:cs="Times New Roman"/>
          <w:sz w:val="24"/>
          <w:szCs w:val="24"/>
        </w:rPr>
        <w:t> </w:t>
      </w:r>
    </w:p>
    <w:p w:rsidR="007D1948" w:rsidRPr="007D1948" w:rsidRDefault="007D1948" w:rsidP="00A009DF">
      <w:pPr>
        <w:jc w:val="both"/>
        <w:rPr>
          <w:rFonts w:ascii="Times New Roman" w:hAnsi="Times New Roman" w:cs="Times New Roman"/>
          <w:sz w:val="24"/>
          <w:szCs w:val="24"/>
        </w:rPr>
      </w:pPr>
      <w:r w:rsidRPr="007D1948">
        <w:rPr>
          <w:rFonts w:ascii="Times New Roman" w:hAnsi="Times New Roman" w:cs="Times New Roman"/>
          <w:sz w:val="24"/>
          <w:szCs w:val="24"/>
        </w:rPr>
        <w:t>Заместитель директора Департамента</w:t>
      </w:r>
    </w:p>
    <w:p w:rsidR="007D1948" w:rsidRPr="007D1948" w:rsidRDefault="007D1948" w:rsidP="00A009DF">
      <w:pPr>
        <w:jc w:val="both"/>
        <w:rPr>
          <w:rFonts w:ascii="Times New Roman" w:hAnsi="Times New Roman" w:cs="Times New Roman"/>
          <w:sz w:val="24"/>
          <w:szCs w:val="24"/>
        </w:rPr>
      </w:pPr>
      <w:r w:rsidRPr="007D1948">
        <w:rPr>
          <w:rFonts w:ascii="Times New Roman" w:hAnsi="Times New Roman" w:cs="Times New Roman"/>
          <w:sz w:val="24"/>
          <w:szCs w:val="24"/>
        </w:rPr>
        <w:t>Н.В.КОНКИНА</w:t>
      </w:r>
    </w:p>
    <w:p w:rsidR="001C79DF" w:rsidRPr="00E1252B" w:rsidRDefault="007D1948" w:rsidP="00A009DF">
      <w:pPr>
        <w:jc w:val="both"/>
        <w:rPr>
          <w:rFonts w:ascii="Times New Roman" w:hAnsi="Times New Roman" w:cs="Times New Roman"/>
          <w:sz w:val="24"/>
          <w:szCs w:val="24"/>
        </w:rPr>
      </w:pPr>
      <w:r w:rsidRPr="007D1948">
        <w:rPr>
          <w:rFonts w:ascii="Times New Roman" w:hAnsi="Times New Roman" w:cs="Times New Roman"/>
          <w:sz w:val="24"/>
          <w:szCs w:val="24"/>
        </w:rPr>
        <w:t>06.10.2023</w:t>
      </w:r>
    </w:p>
    <w:sectPr w:rsidR="001C79DF" w:rsidRPr="00E12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38"/>
    <w:rsid w:val="001C79DF"/>
    <w:rsid w:val="00517EB5"/>
    <w:rsid w:val="00760838"/>
    <w:rsid w:val="007D1948"/>
    <w:rsid w:val="00A009DF"/>
    <w:rsid w:val="00E12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03517-0F99-4F5D-AC96-37746E25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2025-06-09T09:09:00Z</dcterms:created>
  <dcterms:modified xsi:type="dcterms:W3CDTF">2025-06-09T09:09:00Z</dcterms:modified>
</cp:coreProperties>
</file>