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173" w:rsidRPr="00E13173" w:rsidRDefault="00E13173" w:rsidP="00E13173">
      <w:pPr>
        <w:ind w:firstLine="1418"/>
        <w:jc w:val="center"/>
        <w:rPr>
          <w:rFonts w:ascii="Times New Roman" w:hAnsi="Times New Roman" w:cs="Times New Roman"/>
          <w:b/>
          <w:sz w:val="32"/>
          <w:szCs w:val="32"/>
        </w:rPr>
      </w:pPr>
      <w:r w:rsidRPr="00E13173">
        <w:rPr>
          <w:rFonts w:ascii="Times New Roman" w:hAnsi="Times New Roman" w:cs="Times New Roman"/>
          <w:b/>
          <w:sz w:val="32"/>
          <w:szCs w:val="32"/>
        </w:rPr>
        <w:t>МИНИСТЕРСТВО ФИНАНСОВ РОССИЙСКОЙ ФЕДЕРАЦИИ</w:t>
      </w:r>
    </w:p>
    <w:p w:rsidR="00E13173" w:rsidRPr="00E13173" w:rsidRDefault="00E13173" w:rsidP="00E13173">
      <w:pPr>
        <w:ind w:firstLine="1418"/>
        <w:jc w:val="center"/>
        <w:rPr>
          <w:rFonts w:ascii="Times New Roman" w:hAnsi="Times New Roman" w:cs="Times New Roman"/>
          <w:b/>
          <w:sz w:val="32"/>
          <w:szCs w:val="32"/>
        </w:rPr>
      </w:pPr>
    </w:p>
    <w:p w:rsidR="00E13173" w:rsidRPr="00E13173" w:rsidRDefault="00E13173" w:rsidP="00E13173">
      <w:pPr>
        <w:ind w:firstLine="1418"/>
        <w:jc w:val="center"/>
        <w:rPr>
          <w:rFonts w:ascii="Times New Roman" w:hAnsi="Times New Roman" w:cs="Times New Roman"/>
          <w:b/>
          <w:sz w:val="32"/>
          <w:szCs w:val="32"/>
        </w:rPr>
      </w:pPr>
      <w:r w:rsidRPr="00E13173">
        <w:rPr>
          <w:rFonts w:ascii="Times New Roman" w:hAnsi="Times New Roman" w:cs="Times New Roman"/>
          <w:b/>
          <w:sz w:val="32"/>
          <w:szCs w:val="32"/>
        </w:rPr>
        <w:t>ПИСЬМО</w:t>
      </w:r>
    </w:p>
    <w:p w:rsidR="00E13173" w:rsidRPr="00E13173" w:rsidRDefault="00E13173" w:rsidP="00E13173">
      <w:pPr>
        <w:ind w:firstLine="1418"/>
        <w:jc w:val="center"/>
        <w:rPr>
          <w:rFonts w:ascii="Times New Roman" w:hAnsi="Times New Roman" w:cs="Times New Roman"/>
          <w:b/>
          <w:sz w:val="32"/>
          <w:szCs w:val="32"/>
        </w:rPr>
      </w:pPr>
      <w:r w:rsidRPr="00E13173">
        <w:rPr>
          <w:rFonts w:ascii="Times New Roman" w:hAnsi="Times New Roman" w:cs="Times New Roman"/>
          <w:b/>
          <w:sz w:val="32"/>
          <w:szCs w:val="32"/>
        </w:rPr>
        <w:t xml:space="preserve">от 30 июня 2025 г. </w:t>
      </w:r>
      <w:r>
        <w:rPr>
          <w:rFonts w:ascii="Times New Roman" w:hAnsi="Times New Roman" w:cs="Times New Roman"/>
          <w:b/>
          <w:sz w:val="32"/>
          <w:szCs w:val="32"/>
        </w:rPr>
        <w:t>№</w:t>
      </w:r>
      <w:r w:rsidRPr="00E13173">
        <w:rPr>
          <w:rFonts w:ascii="Times New Roman" w:hAnsi="Times New Roman" w:cs="Times New Roman"/>
          <w:b/>
          <w:sz w:val="32"/>
          <w:szCs w:val="32"/>
        </w:rPr>
        <w:t xml:space="preserve"> 02-11-09/</w:t>
      </w:r>
      <w:bookmarkStart w:id="0" w:name="_GoBack"/>
      <w:r w:rsidRPr="00E13173">
        <w:rPr>
          <w:rFonts w:ascii="Times New Roman" w:hAnsi="Times New Roman" w:cs="Times New Roman"/>
          <w:b/>
          <w:sz w:val="32"/>
          <w:szCs w:val="32"/>
        </w:rPr>
        <w:t>63760</w:t>
      </w:r>
      <w:bookmarkEnd w:id="0"/>
      <w:r w:rsidRPr="00E13173">
        <w:rPr>
          <w:rFonts w:ascii="Times New Roman" w:hAnsi="Times New Roman" w:cs="Times New Roman"/>
          <w:b/>
          <w:sz w:val="32"/>
          <w:szCs w:val="32"/>
        </w:rPr>
        <w:t xml:space="preserve"> "О перечислении аванса по контракту, не содержащему этапов исполнения и подлежащему казначейскому сопровождению, если объем лимитов бюджетных обязательств недостаточен для его полной выплаты"</w:t>
      </w:r>
    </w:p>
    <w:p w:rsidR="00E13173" w:rsidRPr="00E13173" w:rsidRDefault="00E13173" w:rsidP="00E13173">
      <w:pPr>
        <w:ind w:firstLine="1418"/>
        <w:jc w:val="both"/>
        <w:rPr>
          <w:rFonts w:ascii="Times New Roman" w:hAnsi="Times New Roman" w:cs="Times New Roman"/>
          <w:sz w:val="24"/>
          <w:szCs w:val="24"/>
        </w:rPr>
      </w:pPr>
      <w:r w:rsidRPr="00E13173">
        <w:rPr>
          <w:rFonts w:ascii="Times New Roman" w:hAnsi="Times New Roman" w:cs="Times New Roman"/>
          <w:sz w:val="24"/>
          <w:szCs w:val="24"/>
        </w:rPr>
        <w:t> </w:t>
      </w:r>
    </w:p>
    <w:p w:rsidR="00E13173" w:rsidRPr="00E13173" w:rsidRDefault="00E13173" w:rsidP="00E13173">
      <w:pPr>
        <w:ind w:firstLine="1418"/>
        <w:jc w:val="both"/>
        <w:rPr>
          <w:rFonts w:ascii="Times New Roman" w:hAnsi="Times New Roman" w:cs="Times New Roman"/>
          <w:sz w:val="24"/>
          <w:szCs w:val="24"/>
        </w:rPr>
      </w:pPr>
      <w:r w:rsidRPr="00E13173">
        <w:rPr>
          <w:rFonts w:ascii="Times New Roman" w:hAnsi="Times New Roman" w:cs="Times New Roman"/>
          <w:sz w:val="24"/>
          <w:szCs w:val="24"/>
        </w:rPr>
        <w:t>Департамент бюджетной методологии Министерства финансов Российской Федерации (далее - Департамент) рассмотрел обращение от 3 июня 2025 г. по вопросу перечисления авансовых платежей по контракту на поставку товаров, выполнение работ, оказание услуг (далее - контракт) и сообщает.</w:t>
      </w:r>
    </w:p>
    <w:p w:rsidR="00E13173" w:rsidRPr="00E13173" w:rsidRDefault="00E13173" w:rsidP="00E13173">
      <w:pPr>
        <w:ind w:firstLine="1418"/>
        <w:jc w:val="both"/>
        <w:rPr>
          <w:rFonts w:ascii="Times New Roman" w:hAnsi="Times New Roman" w:cs="Times New Roman"/>
          <w:sz w:val="24"/>
          <w:szCs w:val="24"/>
        </w:rPr>
      </w:pPr>
      <w:r w:rsidRPr="00E13173">
        <w:rPr>
          <w:rFonts w:ascii="Times New Roman" w:hAnsi="Times New Roman" w:cs="Times New Roman"/>
          <w:sz w:val="24"/>
          <w:szCs w:val="24"/>
        </w:rPr>
        <w:t xml:space="preserve">Положением о Министерстве финансов Российской Федерации, утвержденным постановлением Правительства Российской Федерации от 30 июня 2004 г. </w:t>
      </w:r>
      <w:r>
        <w:rPr>
          <w:rFonts w:ascii="Times New Roman" w:hAnsi="Times New Roman" w:cs="Times New Roman"/>
          <w:sz w:val="24"/>
          <w:szCs w:val="24"/>
        </w:rPr>
        <w:t>№</w:t>
      </w:r>
      <w:r w:rsidRPr="00E13173">
        <w:rPr>
          <w:rFonts w:ascii="Times New Roman" w:hAnsi="Times New Roman" w:cs="Times New Roman"/>
          <w:sz w:val="24"/>
          <w:szCs w:val="24"/>
        </w:rPr>
        <w:t xml:space="preserve"> 329, установлено, что Министерство финансов Российской Федерации не уполномочено давать разъяснения законодательных и иных нормативных правовых актов Российской Федерации и практики их применения.</w:t>
      </w:r>
    </w:p>
    <w:p w:rsidR="00E13173" w:rsidRPr="00E13173" w:rsidRDefault="00E13173" w:rsidP="00E13173">
      <w:pPr>
        <w:ind w:firstLine="1418"/>
        <w:jc w:val="both"/>
        <w:rPr>
          <w:rFonts w:ascii="Times New Roman" w:hAnsi="Times New Roman" w:cs="Times New Roman"/>
          <w:sz w:val="24"/>
          <w:szCs w:val="24"/>
        </w:rPr>
      </w:pPr>
      <w:r w:rsidRPr="00E13173">
        <w:rPr>
          <w:rFonts w:ascii="Times New Roman" w:hAnsi="Times New Roman" w:cs="Times New Roman"/>
          <w:sz w:val="24"/>
          <w:szCs w:val="24"/>
        </w:rPr>
        <w:t xml:space="preserve">Согласно пункту 11.8 Регламента Министерства финансов Российской Федерации, утвержденного приказом Министерства финансов Российской Федерации от 14 сентября 2018 г. </w:t>
      </w:r>
      <w:r>
        <w:rPr>
          <w:rFonts w:ascii="Times New Roman" w:hAnsi="Times New Roman" w:cs="Times New Roman"/>
          <w:sz w:val="24"/>
          <w:szCs w:val="24"/>
        </w:rPr>
        <w:t>№</w:t>
      </w:r>
      <w:r w:rsidRPr="00E13173">
        <w:rPr>
          <w:rFonts w:ascii="Times New Roman" w:hAnsi="Times New Roman" w:cs="Times New Roman"/>
          <w:sz w:val="24"/>
          <w:szCs w:val="24"/>
        </w:rPr>
        <w:t xml:space="preserve"> 194н, Министерством не рассматриваются по существу обращения организаций по проведению экспертиз договоров, учредительных и иных документов организаций, а также по оценке конкретных хозяйственных ситуаций.</w:t>
      </w:r>
    </w:p>
    <w:p w:rsidR="00E13173" w:rsidRPr="00E13173" w:rsidRDefault="00E13173" w:rsidP="00E13173">
      <w:pPr>
        <w:ind w:firstLine="1418"/>
        <w:jc w:val="both"/>
        <w:rPr>
          <w:rFonts w:ascii="Times New Roman" w:hAnsi="Times New Roman" w:cs="Times New Roman"/>
          <w:sz w:val="24"/>
          <w:szCs w:val="24"/>
        </w:rPr>
      </w:pPr>
      <w:r w:rsidRPr="00E13173">
        <w:rPr>
          <w:rFonts w:ascii="Times New Roman" w:hAnsi="Times New Roman" w:cs="Times New Roman"/>
          <w:sz w:val="24"/>
          <w:szCs w:val="24"/>
        </w:rPr>
        <w:t>Вместе с тем Департамент считает возможным высказать мнение по поставленному в обращении вопросу.</w:t>
      </w:r>
    </w:p>
    <w:p w:rsidR="00E13173" w:rsidRPr="00E13173" w:rsidRDefault="00E13173" w:rsidP="00E13173">
      <w:pPr>
        <w:ind w:firstLine="1418"/>
        <w:jc w:val="both"/>
        <w:rPr>
          <w:rFonts w:ascii="Times New Roman" w:hAnsi="Times New Roman" w:cs="Times New Roman"/>
          <w:sz w:val="24"/>
          <w:szCs w:val="24"/>
        </w:rPr>
      </w:pPr>
      <w:r w:rsidRPr="00E13173">
        <w:rPr>
          <w:rFonts w:ascii="Times New Roman" w:hAnsi="Times New Roman" w:cs="Times New Roman"/>
          <w:sz w:val="24"/>
          <w:szCs w:val="24"/>
        </w:rPr>
        <w:t xml:space="preserve">В соответствии с положениями пункта 1 части 13 статьи 34 Закона </w:t>
      </w:r>
      <w:r>
        <w:rPr>
          <w:rFonts w:ascii="Times New Roman" w:hAnsi="Times New Roman" w:cs="Times New Roman"/>
          <w:sz w:val="24"/>
          <w:szCs w:val="24"/>
        </w:rPr>
        <w:t>№</w:t>
      </w:r>
      <w:r w:rsidRPr="00E13173">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Times New Roman" w:hAnsi="Times New Roman" w:cs="Times New Roman"/>
          <w:sz w:val="24"/>
          <w:szCs w:val="24"/>
        </w:rPr>
        <w:t>№</w:t>
      </w:r>
      <w:r w:rsidRPr="00E13173">
        <w:rPr>
          <w:rFonts w:ascii="Times New Roman" w:hAnsi="Times New Roman" w:cs="Times New Roman"/>
          <w:sz w:val="24"/>
          <w:szCs w:val="24"/>
        </w:rPr>
        <w:t xml:space="preserve"> 44-ФЗ) в контракт включаются обязательные условия о порядке и сроках оплаты товара, работы или услуги.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E13173" w:rsidRPr="00E13173" w:rsidRDefault="00E13173" w:rsidP="00E13173">
      <w:pPr>
        <w:ind w:firstLine="1418"/>
        <w:jc w:val="both"/>
        <w:rPr>
          <w:rFonts w:ascii="Times New Roman" w:hAnsi="Times New Roman" w:cs="Times New Roman"/>
          <w:sz w:val="24"/>
          <w:szCs w:val="24"/>
        </w:rPr>
      </w:pPr>
      <w:r w:rsidRPr="00E13173">
        <w:rPr>
          <w:rFonts w:ascii="Times New Roman" w:hAnsi="Times New Roman" w:cs="Times New Roman"/>
          <w:sz w:val="24"/>
          <w:szCs w:val="24"/>
        </w:rPr>
        <w:t xml:space="preserve">Положениями пункта 2 Постановления </w:t>
      </w:r>
      <w:r>
        <w:rPr>
          <w:rFonts w:ascii="Times New Roman" w:hAnsi="Times New Roman" w:cs="Times New Roman"/>
          <w:sz w:val="24"/>
          <w:szCs w:val="24"/>
        </w:rPr>
        <w:t>№</w:t>
      </w:r>
      <w:r w:rsidRPr="00E13173">
        <w:rPr>
          <w:rFonts w:ascii="Times New Roman" w:hAnsi="Times New Roman" w:cs="Times New Roman"/>
          <w:sz w:val="24"/>
          <w:szCs w:val="24"/>
        </w:rPr>
        <w:t xml:space="preserve"> 638 "О приостановлении действия абзаца четвертого подпункта "а" и подпункта "б" пункта 18 Положения о мерах по обеспечению исполнения федерального бюджета и установлении размеров авансовых платежей при заключении государственных (муниципальных) контрактов в 2025 году" (далее - Постановление </w:t>
      </w:r>
      <w:r>
        <w:rPr>
          <w:rFonts w:ascii="Times New Roman" w:hAnsi="Times New Roman" w:cs="Times New Roman"/>
          <w:sz w:val="24"/>
          <w:szCs w:val="24"/>
        </w:rPr>
        <w:t>№</w:t>
      </w:r>
      <w:r w:rsidRPr="00E13173">
        <w:rPr>
          <w:rFonts w:ascii="Times New Roman" w:hAnsi="Times New Roman" w:cs="Times New Roman"/>
          <w:sz w:val="24"/>
          <w:szCs w:val="24"/>
        </w:rPr>
        <w:t xml:space="preserve"> 638) установлено, что в 2025 году главные распорядители средств федерального бюджета как получатели средств федерального бюджета и подведомственные им получатели средств федерального бюджета (далее - получатели </w:t>
      </w:r>
      <w:r w:rsidRPr="00E13173">
        <w:rPr>
          <w:rFonts w:ascii="Times New Roman" w:hAnsi="Times New Roman" w:cs="Times New Roman"/>
          <w:sz w:val="24"/>
          <w:szCs w:val="24"/>
        </w:rPr>
        <w:lastRenderedPageBreak/>
        <w:t>средств федерального бюджета) вправе предусматривать в заключаемых ими контрактах, средства на финансовое обеспечение которых подлежат казначейскому сопровождению в соответствии с бюджетным законодательством Российской Федерации, авансовые платежи в размере, не превышающем 50 процентов суммы соответствующего договора (государственного контракта), но не более лимитов бюджетных обязательств, доведенных до получателей средств федерального бюджета на указанные цели на соответствующий финансовый год.</w:t>
      </w:r>
    </w:p>
    <w:p w:rsidR="00E13173" w:rsidRPr="00E13173" w:rsidRDefault="00E13173" w:rsidP="00E13173">
      <w:pPr>
        <w:ind w:firstLine="1418"/>
        <w:jc w:val="both"/>
        <w:rPr>
          <w:rFonts w:ascii="Times New Roman" w:hAnsi="Times New Roman" w:cs="Times New Roman"/>
          <w:sz w:val="24"/>
          <w:szCs w:val="24"/>
        </w:rPr>
      </w:pPr>
      <w:r w:rsidRPr="00E13173">
        <w:rPr>
          <w:rFonts w:ascii="Times New Roman" w:hAnsi="Times New Roman" w:cs="Times New Roman"/>
          <w:sz w:val="24"/>
          <w:szCs w:val="24"/>
        </w:rPr>
        <w:t xml:space="preserve">Согласно положениям пункта 23 Порядка </w:t>
      </w:r>
      <w:r>
        <w:rPr>
          <w:rFonts w:ascii="Times New Roman" w:hAnsi="Times New Roman" w:cs="Times New Roman"/>
          <w:sz w:val="24"/>
          <w:szCs w:val="24"/>
        </w:rPr>
        <w:t>№</w:t>
      </w:r>
      <w:r w:rsidRPr="00E13173">
        <w:rPr>
          <w:rFonts w:ascii="Times New Roman" w:hAnsi="Times New Roman" w:cs="Times New Roman"/>
          <w:sz w:val="24"/>
          <w:szCs w:val="24"/>
        </w:rPr>
        <w:t xml:space="preserve"> 258н учета бюджетных и денежных обязательств получателей средств федерального бюджета территориальными органами Федерального казначейства, утвержденный приказом Министерства финансов Российской Федерации от 30 октября 2020 г. </w:t>
      </w:r>
      <w:r>
        <w:rPr>
          <w:rFonts w:ascii="Times New Roman" w:hAnsi="Times New Roman" w:cs="Times New Roman"/>
          <w:sz w:val="24"/>
          <w:szCs w:val="24"/>
        </w:rPr>
        <w:t>№</w:t>
      </w:r>
      <w:r w:rsidRPr="00E13173">
        <w:rPr>
          <w:rFonts w:ascii="Times New Roman" w:hAnsi="Times New Roman" w:cs="Times New Roman"/>
          <w:sz w:val="24"/>
          <w:szCs w:val="24"/>
        </w:rPr>
        <w:t xml:space="preserve"> 258н (далее - Порядок </w:t>
      </w:r>
      <w:r>
        <w:rPr>
          <w:rFonts w:ascii="Times New Roman" w:hAnsi="Times New Roman" w:cs="Times New Roman"/>
          <w:sz w:val="24"/>
          <w:szCs w:val="24"/>
        </w:rPr>
        <w:t>№</w:t>
      </w:r>
      <w:r w:rsidRPr="00E13173">
        <w:rPr>
          <w:rFonts w:ascii="Times New Roman" w:hAnsi="Times New Roman" w:cs="Times New Roman"/>
          <w:sz w:val="24"/>
          <w:szCs w:val="24"/>
        </w:rPr>
        <w:t xml:space="preserve"> 258н), в случае если в рамках принятых бюджетных обязательств ранее поставлены на учет денежные обязательства по платежам, требующим подтверждения (с признаком платежа, требующего подтверждения, - "Да"), поставка товаров, выполнение работ, оказание услуг по которым не подтверждены, постановка на учет денежных обязательств на перечисление последующих платежей по таким бюджетным обязательствам не осуществляется, если иной порядок расчетов по такому денежному обязательству не предусмотрен законодательством Российской Федерации.</w:t>
      </w:r>
    </w:p>
    <w:p w:rsidR="00E13173" w:rsidRPr="00E13173" w:rsidRDefault="00E13173" w:rsidP="00E13173">
      <w:pPr>
        <w:ind w:firstLine="1418"/>
        <w:jc w:val="both"/>
        <w:rPr>
          <w:rFonts w:ascii="Times New Roman" w:hAnsi="Times New Roman" w:cs="Times New Roman"/>
          <w:sz w:val="24"/>
          <w:szCs w:val="24"/>
        </w:rPr>
      </w:pPr>
      <w:r w:rsidRPr="00E13173">
        <w:rPr>
          <w:rFonts w:ascii="Times New Roman" w:hAnsi="Times New Roman" w:cs="Times New Roman"/>
          <w:sz w:val="24"/>
          <w:szCs w:val="24"/>
        </w:rPr>
        <w:t>Исходя из обращения получателем средств федерального бюджета заключен контракт, не содержащий этапов исполнения, условиями которого предусмотрены казначейское сопровождение и выплата аванса в размере 50% от суммы контракта. При этом получателю бюджетных средств в 2025 году доведены лимиты бюджетных обязательств в объеме, недостаточном для полной выплаты авансового платежа.</w:t>
      </w:r>
    </w:p>
    <w:p w:rsidR="00E13173" w:rsidRPr="00E13173" w:rsidRDefault="00E13173" w:rsidP="00E13173">
      <w:pPr>
        <w:ind w:firstLine="1418"/>
        <w:jc w:val="both"/>
        <w:rPr>
          <w:rFonts w:ascii="Times New Roman" w:hAnsi="Times New Roman" w:cs="Times New Roman"/>
          <w:sz w:val="24"/>
          <w:szCs w:val="24"/>
        </w:rPr>
      </w:pPr>
      <w:r w:rsidRPr="00E13173">
        <w:rPr>
          <w:rFonts w:ascii="Times New Roman" w:hAnsi="Times New Roman" w:cs="Times New Roman"/>
          <w:sz w:val="24"/>
          <w:szCs w:val="24"/>
        </w:rPr>
        <w:t>Учитывая положения вышеуказанных нормативных правовых актов, получателем средств федерального бюджета в 2025 году может быть выплачена часть аванса по данному контракту в размере доведенных лимитов бюджетных обязательств.</w:t>
      </w:r>
    </w:p>
    <w:p w:rsidR="00E13173" w:rsidRPr="00E13173" w:rsidRDefault="00E13173" w:rsidP="00E13173">
      <w:pPr>
        <w:ind w:firstLine="1418"/>
        <w:jc w:val="both"/>
        <w:rPr>
          <w:rFonts w:ascii="Times New Roman" w:hAnsi="Times New Roman" w:cs="Times New Roman"/>
          <w:sz w:val="24"/>
          <w:szCs w:val="24"/>
        </w:rPr>
      </w:pPr>
      <w:r w:rsidRPr="00E13173">
        <w:rPr>
          <w:rFonts w:ascii="Times New Roman" w:hAnsi="Times New Roman" w:cs="Times New Roman"/>
          <w:sz w:val="24"/>
          <w:szCs w:val="24"/>
        </w:rPr>
        <w:t>При этом, принимая во внимание, что перечисление оставшейся части аванса по контракту, не содержащему этапы его исполнения, планируется в очередном финансовом году после доведения лимитов бюджетных обязательств и является денежным обязательством, связанным с выплатой аванса, по мнению Департамента, подтверждение поставки товара, выполнения работ, оказания услуг по произведенному в 2025 году авансовому платежу не требуется.</w:t>
      </w:r>
    </w:p>
    <w:p w:rsidR="00E13173" w:rsidRPr="00E13173" w:rsidRDefault="00E13173" w:rsidP="00E13173">
      <w:pPr>
        <w:ind w:firstLine="1418"/>
        <w:jc w:val="both"/>
        <w:rPr>
          <w:rFonts w:ascii="Times New Roman" w:hAnsi="Times New Roman" w:cs="Times New Roman"/>
          <w:sz w:val="24"/>
          <w:szCs w:val="24"/>
        </w:rPr>
      </w:pPr>
      <w:r w:rsidRPr="00E13173">
        <w:rPr>
          <w:rFonts w:ascii="Times New Roman" w:hAnsi="Times New Roman" w:cs="Times New Roman"/>
          <w:sz w:val="24"/>
          <w:szCs w:val="24"/>
        </w:rPr>
        <w:t> </w:t>
      </w:r>
    </w:p>
    <w:p w:rsidR="00E13173" w:rsidRPr="00E13173" w:rsidRDefault="00E13173" w:rsidP="00E13173">
      <w:pPr>
        <w:jc w:val="both"/>
        <w:rPr>
          <w:rFonts w:ascii="Times New Roman" w:hAnsi="Times New Roman" w:cs="Times New Roman"/>
          <w:sz w:val="24"/>
          <w:szCs w:val="24"/>
        </w:rPr>
      </w:pPr>
      <w:r w:rsidRPr="00E13173">
        <w:rPr>
          <w:rFonts w:ascii="Times New Roman" w:hAnsi="Times New Roman" w:cs="Times New Roman"/>
          <w:sz w:val="24"/>
          <w:szCs w:val="24"/>
        </w:rPr>
        <w:t>Директор Департамента</w:t>
      </w:r>
    </w:p>
    <w:p w:rsidR="00E13173" w:rsidRPr="00E13173" w:rsidRDefault="00E13173" w:rsidP="00E13173">
      <w:pPr>
        <w:jc w:val="both"/>
        <w:rPr>
          <w:rFonts w:ascii="Times New Roman" w:hAnsi="Times New Roman" w:cs="Times New Roman"/>
          <w:sz w:val="24"/>
          <w:szCs w:val="24"/>
        </w:rPr>
      </w:pPr>
      <w:r w:rsidRPr="00E13173">
        <w:rPr>
          <w:rFonts w:ascii="Times New Roman" w:hAnsi="Times New Roman" w:cs="Times New Roman"/>
          <w:sz w:val="24"/>
          <w:szCs w:val="24"/>
        </w:rPr>
        <w:t>С.В.РОМАНОВ</w:t>
      </w:r>
    </w:p>
    <w:p w:rsidR="00AA4579" w:rsidRPr="00E13173" w:rsidRDefault="00E13173" w:rsidP="00E13173">
      <w:pPr>
        <w:jc w:val="both"/>
        <w:rPr>
          <w:rFonts w:ascii="Times New Roman" w:hAnsi="Times New Roman" w:cs="Times New Roman"/>
          <w:sz w:val="24"/>
          <w:szCs w:val="24"/>
        </w:rPr>
      </w:pPr>
      <w:r w:rsidRPr="00E13173">
        <w:rPr>
          <w:rFonts w:ascii="Times New Roman" w:hAnsi="Times New Roman" w:cs="Times New Roman"/>
          <w:sz w:val="24"/>
          <w:szCs w:val="24"/>
        </w:rPr>
        <w:t>30.06.2025</w:t>
      </w:r>
    </w:p>
    <w:sectPr w:rsidR="00AA4579" w:rsidRPr="00E131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173"/>
    <w:rsid w:val="00AA4579"/>
    <w:rsid w:val="00E13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1AD058-195F-46CF-A38E-48CD8629E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723</Words>
  <Characters>4123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1</cp:revision>
  <dcterms:created xsi:type="dcterms:W3CDTF">2025-08-18T05:19:00Z</dcterms:created>
  <dcterms:modified xsi:type="dcterms:W3CDTF">2025-08-18T05:22:00Z</dcterms:modified>
</cp:coreProperties>
</file>