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0A0" w:rsidRDefault="007530A0" w:rsidP="007530A0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0A0">
        <w:rPr>
          <w:rFonts w:ascii="Times New Roman" w:hAnsi="Times New Roman" w:cs="Times New Roman"/>
          <w:b/>
          <w:sz w:val="28"/>
          <w:szCs w:val="28"/>
        </w:rPr>
        <w:t>Письмо Минфина России от 19 сентября 2025 г. № 24-06-06/</w:t>
      </w:r>
      <w:bookmarkStart w:id="0" w:name="_GoBack"/>
      <w:r w:rsidRPr="007530A0">
        <w:rPr>
          <w:rFonts w:ascii="Times New Roman" w:hAnsi="Times New Roman" w:cs="Times New Roman"/>
          <w:b/>
          <w:sz w:val="28"/>
          <w:szCs w:val="28"/>
        </w:rPr>
        <w:t>91154</w:t>
      </w:r>
      <w:bookmarkEnd w:id="0"/>
      <w:r w:rsidRPr="007530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30A0" w:rsidRPr="007530A0" w:rsidRDefault="007530A0" w:rsidP="007530A0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0A0">
        <w:rPr>
          <w:rFonts w:ascii="Times New Roman" w:hAnsi="Times New Roman" w:cs="Times New Roman"/>
          <w:b/>
          <w:sz w:val="28"/>
          <w:szCs w:val="28"/>
        </w:rPr>
        <w:t>“</w:t>
      </w:r>
      <w:r w:rsidRPr="007530A0">
        <w:rPr>
          <w:rFonts w:ascii="Times New Roman" w:hAnsi="Times New Roman" w:cs="Times New Roman"/>
          <w:b/>
          <w:sz w:val="28"/>
          <w:szCs w:val="28"/>
        </w:rPr>
        <w:t>Об описании объекта закупки по ч. 12 ст. 93 Закона №44-ФЗ</w:t>
      </w:r>
      <w:r w:rsidRPr="007530A0">
        <w:rPr>
          <w:rFonts w:ascii="Times New Roman" w:hAnsi="Times New Roman" w:cs="Times New Roman"/>
          <w:b/>
          <w:sz w:val="28"/>
          <w:szCs w:val="28"/>
        </w:rPr>
        <w:t>”</w:t>
      </w:r>
    </w:p>
    <w:p w:rsidR="007530A0" w:rsidRPr="007530A0" w:rsidRDefault="007530A0" w:rsidP="007530A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30A0">
        <w:rPr>
          <w:rFonts w:ascii="Times New Roman" w:hAnsi="Times New Roman" w:cs="Times New Roman"/>
          <w:sz w:val="24"/>
          <w:szCs w:val="24"/>
        </w:rPr>
        <w:t>3 октября 2025</w:t>
      </w:r>
    </w:p>
    <w:p w:rsidR="007530A0" w:rsidRPr="007530A0" w:rsidRDefault="007530A0" w:rsidP="007530A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30A0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письмо от 05.09.2025 о представлении позиции по вопросу применения положений части 12 статьи 93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30A0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</w:t>
      </w:r>
      <w:r>
        <w:rPr>
          <w:rFonts w:ascii="Times New Roman" w:hAnsi="Times New Roman" w:cs="Times New Roman"/>
          <w:sz w:val="24"/>
          <w:szCs w:val="24"/>
        </w:rPr>
        <w:t>н № 44-ФЗ), сообщает следующее.</w:t>
      </w:r>
    </w:p>
    <w:p w:rsidR="007530A0" w:rsidRPr="007530A0" w:rsidRDefault="007530A0" w:rsidP="007530A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30A0">
        <w:rPr>
          <w:rFonts w:ascii="Times New Roman" w:hAnsi="Times New Roman" w:cs="Times New Roman"/>
          <w:sz w:val="24"/>
          <w:szCs w:val="24"/>
        </w:rPr>
        <w:t xml:space="preserve">Закупка товара в соответствии с частью 12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30A0">
        <w:rPr>
          <w:rFonts w:ascii="Times New Roman" w:hAnsi="Times New Roman" w:cs="Times New Roman"/>
          <w:sz w:val="24"/>
          <w:szCs w:val="24"/>
        </w:rPr>
        <w:t xml:space="preserve"> 44-ФЗ осуществляется в порядке, установленно</w:t>
      </w:r>
      <w:r>
        <w:rPr>
          <w:rFonts w:ascii="Times New Roman" w:hAnsi="Times New Roman" w:cs="Times New Roman"/>
          <w:sz w:val="24"/>
          <w:szCs w:val="24"/>
        </w:rPr>
        <w:t>м данной частью.</w:t>
      </w:r>
    </w:p>
    <w:p w:rsidR="007530A0" w:rsidRPr="007530A0" w:rsidRDefault="007530A0" w:rsidP="007530A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30A0">
        <w:rPr>
          <w:rFonts w:ascii="Times New Roman" w:hAnsi="Times New Roman" w:cs="Times New Roman"/>
          <w:sz w:val="24"/>
          <w:szCs w:val="24"/>
        </w:rPr>
        <w:t xml:space="preserve">Так, пунктами 3 и 4 части 12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30A0">
        <w:rPr>
          <w:rFonts w:ascii="Times New Roman" w:hAnsi="Times New Roman" w:cs="Times New Roman"/>
          <w:sz w:val="24"/>
          <w:szCs w:val="24"/>
        </w:rPr>
        <w:t xml:space="preserve"> 44-ФЗ установлен закрытый перечень информации и документов, включаемых в извещение об осуществлении такой закупки. При этом включение в указанное извещение электронного документа с описанием объекта закупки в соответствии со статьей 33 З</w:t>
      </w:r>
      <w:r>
        <w:rPr>
          <w:rFonts w:ascii="Times New Roman" w:hAnsi="Times New Roman" w:cs="Times New Roman"/>
          <w:sz w:val="24"/>
          <w:szCs w:val="24"/>
        </w:rPr>
        <w:t>акона № 44-ФЗ не предусмотрено.</w:t>
      </w:r>
    </w:p>
    <w:p w:rsidR="007530A0" w:rsidRPr="007530A0" w:rsidRDefault="007530A0" w:rsidP="007530A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30A0">
        <w:rPr>
          <w:rFonts w:ascii="Times New Roman" w:hAnsi="Times New Roman" w:cs="Times New Roman"/>
          <w:sz w:val="24"/>
          <w:szCs w:val="24"/>
        </w:rPr>
        <w:t>Кроме того, необходимо отметить, что заказчик при размещении извещения об осуществлении закупки обязан указать одно наименование товара с одной начальной ценой за единицу товара, одним сроком и местом поставки. При этом наименование такого товара, а также его характеристики указываются с использованием каталога товаров, работ, услуг для обеспечения государственных и муниципальных нужд (далее - ка</w:t>
      </w:r>
      <w:r>
        <w:rPr>
          <w:rFonts w:ascii="Times New Roman" w:hAnsi="Times New Roman" w:cs="Times New Roman"/>
          <w:sz w:val="24"/>
          <w:szCs w:val="24"/>
        </w:rPr>
        <w:t>талог) (подпункт "в" пункта 3).</w:t>
      </w:r>
    </w:p>
    <w:p w:rsidR="007530A0" w:rsidRPr="007530A0" w:rsidRDefault="007530A0" w:rsidP="007530A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30A0">
        <w:rPr>
          <w:rFonts w:ascii="Times New Roman" w:hAnsi="Times New Roman" w:cs="Times New Roman"/>
          <w:sz w:val="24"/>
          <w:szCs w:val="24"/>
        </w:rPr>
        <w:t xml:space="preserve">Учитывая, что при осуществлении закупок в соответствии с частью 12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30A0">
        <w:rPr>
          <w:rFonts w:ascii="Times New Roman" w:hAnsi="Times New Roman" w:cs="Times New Roman"/>
          <w:sz w:val="24"/>
          <w:szCs w:val="24"/>
        </w:rPr>
        <w:t xml:space="preserve"> 44-ФЗ формирование описания объекта закупки не предусмотрено, установленные частью 5 статьи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30A0">
        <w:rPr>
          <w:rFonts w:ascii="Times New Roman" w:hAnsi="Times New Roman" w:cs="Times New Roman"/>
          <w:sz w:val="24"/>
          <w:szCs w:val="24"/>
        </w:rPr>
        <w:t xml:space="preserve"> 44-ФЗ особенности описания отдельных видов объектов закупок при осуществлении закупки в соответствии с частью 12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30A0">
        <w:rPr>
          <w:rFonts w:ascii="Times New Roman" w:hAnsi="Times New Roman" w:cs="Times New Roman"/>
          <w:sz w:val="24"/>
          <w:szCs w:val="24"/>
        </w:rPr>
        <w:t xml:space="preserve"> 44-ФЗ не применяются.</w:t>
      </w:r>
    </w:p>
    <w:p w:rsidR="007530A0" w:rsidRPr="007530A0" w:rsidRDefault="007530A0" w:rsidP="007530A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530A0" w:rsidRPr="007530A0" w:rsidRDefault="007530A0" w:rsidP="007530A0">
      <w:pPr>
        <w:jc w:val="both"/>
        <w:rPr>
          <w:rFonts w:ascii="Times New Roman" w:hAnsi="Times New Roman" w:cs="Times New Roman"/>
          <w:sz w:val="24"/>
          <w:szCs w:val="24"/>
        </w:rPr>
      </w:pPr>
      <w:r w:rsidRPr="007530A0">
        <w:rPr>
          <w:rFonts w:ascii="Times New Roman" w:hAnsi="Times New Roman" w:cs="Times New Roman"/>
          <w:sz w:val="24"/>
          <w:szCs w:val="24"/>
        </w:rPr>
        <w:t>Заместитель</w:t>
      </w:r>
    </w:p>
    <w:p w:rsidR="007530A0" w:rsidRDefault="007530A0" w:rsidP="007530A0">
      <w:pPr>
        <w:jc w:val="both"/>
        <w:rPr>
          <w:rFonts w:ascii="Times New Roman" w:hAnsi="Times New Roman" w:cs="Times New Roman"/>
          <w:sz w:val="24"/>
          <w:szCs w:val="24"/>
        </w:rPr>
      </w:pPr>
      <w:r w:rsidRPr="007530A0">
        <w:rPr>
          <w:rFonts w:ascii="Times New Roman" w:hAnsi="Times New Roman" w:cs="Times New Roman"/>
          <w:sz w:val="24"/>
          <w:szCs w:val="24"/>
        </w:rPr>
        <w:t>директора Департамента</w:t>
      </w:r>
      <w:r w:rsidRPr="007530A0">
        <w:rPr>
          <w:rFonts w:ascii="Times New Roman" w:hAnsi="Times New Roman" w:cs="Times New Roman"/>
          <w:sz w:val="24"/>
          <w:szCs w:val="24"/>
        </w:rPr>
        <w:tab/>
      </w:r>
    </w:p>
    <w:p w:rsidR="007530A0" w:rsidRPr="007530A0" w:rsidRDefault="007530A0" w:rsidP="007530A0">
      <w:pPr>
        <w:jc w:val="both"/>
        <w:rPr>
          <w:rFonts w:ascii="Times New Roman" w:hAnsi="Times New Roman" w:cs="Times New Roman"/>
          <w:sz w:val="24"/>
          <w:szCs w:val="24"/>
        </w:rPr>
      </w:pPr>
      <w:r w:rsidRPr="007530A0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7530A0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7530A0" w:rsidRPr="00753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A0"/>
    <w:rsid w:val="007530A0"/>
    <w:rsid w:val="0076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78CE5-1311-4ED6-ADE3-4FC888FC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2025-10-07T06:22:00Z</dcterms:created>
  <dcterms:modified xsi:type="dcterms:W3CDTF">2025-10-07T06:28:00Z</dcterms:modified>
</cp:coreProperties>
</file>