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F32" w:rsidRPr="000F5F32" w:rsidRDefault="000F5F32" w:rsidP="000F5F32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F32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0F5F32" w:rsidRPr="000F5F32" w:rsidRDefault="000F5F32" w:rsidP="000F5F32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F32" w:rsidRPr="000F5F32" w:rsidRDefault="000F5F32" w:rsidP="000F5F32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F32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0F5F32" w:rsidRPr="000F5F32" w:rsidRDefault="000F5F32" w:rsidP="000F5F32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F32">
        <w:rPr>
          <w:rFonts w:ascii="Times New Roman" w:hAnsi="Times New Roman" w:cs="Times New Roman"/>
          <w:b/>
          <w:sz w:val="28"/>
          <w:szCs w:val="28"/>
        </w:rPr>
        <w:t xml:space="preserve">от 3 октября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0F5F32">
        <w:rPr>
          <w:rFonts w:ascii="Times New Roman" w:hAnsi="Times New Roman" w:cs="Times New Roman"/>
          <w:b/>
          <w:sz w:val="28"/>
          <w:szCs w:val="28"/>
        </w:rPr>
        <w:t xml:space="preserve"> 24-07-09/</w:t>
      </w:r>
      <w:bookmarkStart w:id="0" w:name="_GoBack"/>
      <w:r w:rsidRPr="000F5F32">
        <w:rPr>
          <w:rFonts w:ascii="Times New Roman" w:hAnsi="Times New Roman" w:cs="Times New Roman"/>
          <w:b/>
          <w:sz w:val="28"/>
          <w:szCs w:val="28"/>
        </w:rPr>
        <w:t>96190</w:t>
      </w:r>
      <w:bookmarkEnd w:id="0"/>
      <w:r w:rsidRPr="000F5F32">
        <w:rPr>
          <w:rFonts w:ascii="Times New Roman" w:hAnsi="Times New Roman" w:cs="Times New Roman"/>
          <w:b/>
          <w:sz w:val="28"/>
          <w:szCs w:val="28"/>
        </w:rPr>
        <w:t xml:space="preserve"> "О порядке осуществления отдельными видами </w:t>
      </w:r>
      <w:proofErr w:type="spellStart"/>
      <w:r w:rsidRPr="000F5F32">
        <w:rPr>
          <w:rFonts w:ascii="Times New Roman" w:hAnsi="Times New Roman" w:cs="Times New Roman"/>
          <w:b/>
          <w:sz w:val="28"/>
          <w:szCs w:val="28"/>
        </w:rPr>
        <w:t>юрлиц</w:t>
      </w:r>
      <w:proofErr w:type="spellEnd"/>
      <w:r w:rsidRPr="000F5F32">
        <w:rPr>
          <w:rFonts w:ascii="Times New Roman" w:hAnsi="Times New Roman" w:cs="Times New Roman"/>
          <w:b/>
          <w:sz w:val="28"/>
          <w:szCs w:val="28"/>
        </w:rPr>
        <w:t xml:space="preserve"> неконкурентных закупок, в том числе установлении требования о размещении в ЕИС информации о закупках с применением механизма "электронного магазина"</w:t>
      </w:r>
    </w:p>
    <w:p w:rsidR="000F5F32" w:rsidRPr="000F5F32" w:rsidRDefault="000F5F32" w:rsidP="000F5F3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5F32">
        <w:rPr>
          <w:rFonts w:ascii="Times New Roman" w:hAnsi="Times New Roman" w:cs="Times New Roman"/>
          <w:sz w:val="24"/>
          <w:szCs w:val="24"/>
        </w:rPr>
        <w:t> </w:t>
      </w:r>
    </w:p>
    <w:p w:rsidR="000F5F32" w:rsidRPr="000F5F32" w:rsidRDefault="000F5F32" w:rsidP="000F5F3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5F32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АО от 28.08.2025 по вопросам применения положений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и постановления Правительства Российской Федерации от 11.12.2014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1352 "Об особенностях участия субъектов малого и среднего предпринимательства в закупках товаров, работ, услуг отдельными видами юридических лиц" (далее соответственно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223-ФЗ,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1352, субъекты МОП), сообщает следующее.</w:t>
      </w:r>
    </w:p>
    <w:p w:rsidR="000F5F32" w:rsidRPr="000F5F32" w:rsidRDefault="000F5F32" w:rsidP="000F5F3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5F32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0F5F32" w:rsidRPr="000F5F32" w:rsidRDefault="000F5F32" w:rsidP="000F5F3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5F32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субъектами регулирования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0F5F32" w:rsidRPr="000F5F32" w:rsidRDefault="000F5F32" w:rsidP="000F5F3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5F32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0F5F32" w:rsidRPr="000F5F32" w:rsidRDefault="000F5F32" w:rsidP="000F5F3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5F32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2, частями 2 - 3.2 статьи 3, статьей 3.6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223-ФЗ положением о закупке, которое регламентирует закупочную деятельность заказчика, предусматриваются конкурентные и неконкурентные закупки, устанавливается порядок подготовки и осуществления таких закупок с учетом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0F5F32" w:rsidRPr="000F5F32" w:rsidRDefault="000F5F32" w:rsidP="000F5F3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5F32">
        <w:rPr>
          <w:rFonts w:ascii="Times New Roman" w:hAnsi="Times New Roman" w:cs="Times New Roman"/>
          <w:sz w:val="24"/>
          <w:szCs w:val="24"/>
        </w:rPr>
        <w:t xml:space="preserve">Частью 3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223-ФЗ установлено, что конкурентной закупкой является закупка, осуществляемая с соблюдением одновременно условий, предусмотренных пунктами 1 - 3 части 3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0F5F32" w:rsidRPr="000F5F32" w:rsidRDefault="000F5F32" w:rsidP="000F5F3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5F32">
        <w:rPr>
          <w:rFonts w:ascii="Times New Roman" w:hAnsi="Times New Roman" w:cs="Times New Roman"/>
          <w:sz w:val="24"/>
          <w:szCs w:val="24"/>
        </w:rPr>
        <w:t xml:space="preserve">Согласно части 3.2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223-ФЗ неконкурентной закупкой является закупка, условия осуществления которой не соответствуют условиям, предусмотренным частью 3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223-ФЗ. Способы неконкурентной закупки, в том числе закупка у единственного поставщика (исполнителя, подрядчика), устанавливаются положением о закупке.</w:t>
      </w:r>
    </w:p>
    <w:p w:rsidR="000F5F32" w:rsidRPr="000F5F32" w:rsidRDefault="000F5F32" w:rsidP="000F5F3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5F32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223-ФЗ не определены способы неконкурентных закупок, порядок проведения таких закупок устанавливается в положении о закупке заказчика, при этом согласно части 3.2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223-ФЗ такие закупки не должны соответствовать условиям, предусмотренным частью 3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0F5F32" w:rsidRPr="000F5F32" w:rsidRDefault="000F5F32" w:rsidP="000F5F3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5F32">
        <w:rPr>
          <w:rFonts w:ascii="Times New Roman" w:hAnsi="Times New Roman" w:cs="Times New Roman"/>
          <w:sz w:val="24"/>
          <w:szCs w:val="24"/>
        </w:rPr>
        <w:t xml:space="preserve">В соответствии с частью 5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223-ФЗ при осуществлении закупки в единой информационной системе в сфере закупок (далее - ЕИС), на официальном сайте ЕИС,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223-ФЗ, размещаются извещение об осуществлении конкурентной закупки, документация о конкурентной закупке, проект договора, являющийся неотъемлемой частью извещения об осуществлении конкурентной закупки и документации о конкурентной закупке, изменения, внесенные в такие извещение и документацию, разъяснения такой документации, протоколы, составляемые при осуществлении закупки, итоговый протокол, иная дополнительная информация, предусмотренная в соответствии с частью 6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223-ФЗ. При этом при закупке у единственного поставщика (исполнителя, подрядчика) информация о такой закупке, предусмотренная частью 5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223-ФЗ, может быть размещена заказчиком в ЕИС, в случае если это предусмотрено положением о закупке.</w:t>
      </w:r>
    </w:p>
    <w:p w:rsidR="000F5F32" w:rsidRPr="000F5F32" w:rsidRDefault="000F5F32" w:rsidP="000F5F3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5F32">
        <w:rPr>
          <w:rFonts w:ascii="Times New Roman" w:hAnsi="Times New Roman" w:cs="Times New Roman"/>
          <w:sz w:val="24"/>
          <w:szCs w:val="24"/>
        </w:rPr>
        <w:t xml:space="preserve">В силу пункта 20.1 положения, утвержденного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1352 (далее - Положение), для осуществления закупок, участниками которых являются только субъекты МСП (подпункт "б" пункта 4 Положения), заказчик вправе установить в положении о закупке способ неконкурентной закупки с применением механизма "электронного магазина", порядок проведения которого устанавливается заказчиком самостоятельно с учетом требований указанного пункта Положения.</w:t>
      </w:r>
    </w:p>
    <w:p w:rsidR="000F5F32" w:rsidRPr="000F5F32" w:rsidRDefault="000F5F32" w:rsidP="000F5F3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5F32">
        <w:rPr>
          <w:rFonts w:ascii="Times New Roman" w:hAnsi="Times New Roman" w:cs="Times New Roman"/>
          <w:sz w:val="24"/>
          <w:szCs w:val="24"/>
        </w:rPr>
        <w:t xml:space="preserve">Таким образом, заказчик самостоятельно определяет и устанавливает в положении о закупке порядок осуществления неконкурентных закупок, в связи с чем заказчик вправе предусмотреть в положении о закупке требование о размещении информации о закупках, осуществляемых в силу пункта 20.1 Положения, в ЕИС с учетом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5F32">
        <w:rPr>
          <w:rFonts w:ascii="Times New Roman" w:hAnsi="Times New Roman" w:cs="Times New Roman"/>
          <w:sz w:val="24"/>
          <w:szCs w:val="24"/>
        </w:rPr>
        <w:t xml:space="preserve"> 223-ФЗ и изданных в его реализацию подзаконных нормативных правовых актов.</w:t>
      </w:r>
    </w:p>
    <w:p w:rsidR="000F5F32" w:rsidRPr="000F5F32" w:rsidRDefault="000F5F32" w:rsidP="000F5F3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5F32">
        <w:rPr>
          <w:rFonts w:ascii="Times New Roman" w:hAnsi="Times New Roman" w:cs="Times New Roman"/>
          <w:sz w:val="24"/>
          <w:szCs w:val="24"/>
        </w:rPr>
        <w:t> </w:t>
      </w:r>
    </w:p>
    <w:p w:rsidR="000F5F32" w:rsidRPr="000F5F32" w:rsidRDefault="000F5F32" w:rsidP="000F5F32">
      <w:pPr>
        <w:jc w:val="both"/>
        <w:rPr>
          <w:rFonts w:ascii="Times New Roman" w:hAnsi="Times New Roman" w:cs="Times New Roman"/>
          <w:sz w:val="24"/>
          <w:szCs w:val="24"/>
        </w:rPr>
      </w:pPr>
      <w:r w:rsidRPr="000F5F32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0F5F32" w:rsidRPr="000F5F32" w:rsidRDefault="000F5F32" w:rsidP="000F5F32">
      <w:pPr>
        <w:jc w:val="both"/>
        <w:rPr>
          <w:rFonts w:ascii="Times New Roman" w:hAnsi="Times New Roman" w:cs="Times New Roman"/>
          <w:sz w:val="24"/>
          <w:szCs w:val="24"/>
        </w:rPr>
      </w:pPr>
      <w:r w:rsidRPr="000F5F32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0F5F32" w:rsidRPr="000F5F32" w:rsidRDefault="000F5F32" w:rsidP="000F5F32">
      <w:pPr>
        <w:jc w:val="both"/>
        <w:rPr>
          <w:rFonts w:ascii="Times New Roman" w:hAnsi="Times New Roman" w:cs="Times New Roman"/>
          <w:sz w:val="24"/>
          <w:szCs w:val="24"/>
        </w:rPr>
      </w:pPr>
      <w:r w:rsidRPr="000F5F32">
        <w:rPr>
          <w:rFonts w:ascii="Times New Roman" w:hAnsi="Times New Roman" w:cs="Times New Roman"/>
          <w:sz w:val="24"/>
          <w:szCs w:val="24"/>
        </w:rPr>
        <w:t>03.10.2025</w:t>
      </w:r>
    </w:p>
    <w:p w:rsidR="00622553" w:rsidRPr="000F5F32" w:rsidRDefault="000F5F32" w:rsidP="000F5F3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5F32">
        <w:rPr>
          <w:rFonts w:ascii="Times New Roman" w:hAnsi="Times New Roman" w:cs="Times New Roman"/>
          <w:sz w:val="24"/>
          <w:szCs w:val="24"/>
        </w:rPr>
        <w:t> </w:t>
      </w:r>
    </w:p>
    <w:sectPr w:rsidR="00622553" w:rsidRPr="000F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32"/>
    <w:rsid w:val="000F5F32"/>
    <w:rsid w:val="0062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772AE-34A5-4713-AB6B-0CDE6109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2025-12-29T10:07:00Z</dcterms:created>
  <dcterms:modified xsi:type="dcterms:W3CDTF">2025-12-29T10:11:00Z</dcterms:modified>
</cp:coreProperties>
</file>