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3D95" w:rsidRPr="00623D95" w:rsidRDefault="00623D95" w:rsidP="00623D95">
      <w:pPr>
        <w:ind w:firstLine="1134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623D95">
        <w:rPr>
          <w:rFonts w:ascii="Times New Roman" w:hAnsi="Times New Roman" w:cs="Times New Roman"/>
          <w:b/>
          <w:sz w:val="28"/>
          <w:szCs w:val="28"/>
        </w:rPr>
        <w:t xml:space="preserve">МИНИСТЕРСТВО ФИНАНСОВ РОССИЙСКОЙ </w:t>
      </w:r>
      <w:bookmarkEnd w:id="0"/>
      <w:r w:rsidRPr="00623D95">
        <w:rPr>
          <w:rFonts w:ascii="Times New Roman" w:hAnsi="Times New Roman" w:cs="Times New Roman"/>
          <w:b/>
          <w:sz w:val="28"/>
          <w:szCs w:val="28"/>
        </w:rPr>
        <w:t>ФЕДЕРАЦИИ</w:t>
      </w:r>
    </w:p>
    <w:p w:rsidR="00623D95" w:rsidRPr="00623D95" w:rsidRDefault="00623D95" w:rsidP="00623D95">
      <w:pPr>
        <w:ind w:firstLine="113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23D95" w:rsidRPr="00623D95" w:rsidRDefault="00623D95" w:rsidP="00623D95">
      <w:pPr>
        <w:ind w:firstLine="113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23D95">
        <w:rPr>
          <w:rFonts w:ascii="Times New Roman" w:hAnsi="Times New Roman" w:cs="Times New Roman"/>
          <w:b/>
          <w:sz w:val="28"/>
          <w:szCs w:val="28"/>
        </w:rPr>
        <w:t>ПИСЬМО</w:t>
      </w:r>
    </w:p>
    <w:p w:rsidR="00623D95" w:rsidRPr="00623D95" w:rsidRDefault="00623D95" w:rsidP="00623D95">
      <w:pPr>
        <w:ind w:firstLine="113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23D95">
        <w:rPr>
          <w:rFonts w:ascii="Times New Roman" w:hAnsi="Times New Roman" w:cs="Times New Roman"/>
          <w:b/>
          <w:sz w:val="28"/>
          <w:szCs w:val="28"/>
        </w:rPr>
        <w:t xml:space="preserve">от 23 января 2026 г. </w:t>
      </w:r>
      <w:r>
        <w:rPr>
          <w:rFonts w:ascii="Times New Roman" w:hAnsi="Times New Roman" w:cs="Times New Roman"/>
          <w:b/>
          <w:sz w:val="28"/>
          <w:szCs w:val="28"/>
        </w:rPr>
        <w:t>№</w:t>
      </w:r>
      <w:r w:rsidRPr="00623D95">
        <w:rPr>
          <w:rFonts w:ascii="Times New Roman" w:hAnsi="Times New Roman" w:cs="Times New Roman"/>
          <w:b/>
          <w:sz w:val="28"/>
          <w:szCs w:val="28"/>
        </w:rPr>
        <w:t xml:space="preserve"> 24-06-07/4214</w:t>
      </w:r>
      <w:r w:rsidRPr="00623D95">
        <w:rPr>
          <w:rFonts w:ascii="Times New Roman" w:hAnsi="Times New Roman" w:cs="Times New Roman"/>
          <w:b/>
          <w:sz w:val="28"/>
          <w:szCs w:val="28"/>
        </w:rPr>
        <w:t xml:space="preserve"> "О закупках за счет средств, предоставленных из бюджетов бюджетной системы РФ с условиями соблюдения положений законодательства о контрактной системе в сфере закупок"</w:t>
      </w:r>
    </w:p>
    <w:p w:rsidR="00623D95" w:rsidRPr="00623D95" w:rsidRDefault="00623D95" w:rsidP="00623D95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623D95">
        <w:rPr>
          <w:rFonts w:ascii="Times New Roman" w:hAnsi="Times New Roman" w:cs="Times New Roman"/>
          <w:sz w:val="24"/>
          <w:szCs w:val="24"/>
        </w:rPr>
        <w:t> </w:t>
      </w:r>
    </w:p>
    <w:p w:rsidR="00623D95" w:rsidRPr="00623D95" w:rsidRDefault="00623D95" w:rsidP="00623D95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623D95">
        <w:rPr>
          <w:rFonts w:ascii="Times New Roman" w:hAnsi="Times New Roman" w:cs="Times New Roman"/>
          <w:sz w:val="24"/>
          <w:szCs w:val="24"/>
        </w:rPr>
        <w:t xml:space="preserve">Департамент бюджетной политики в сфере контрактной системы Минфина России (далее - Департамент), рассмотрев обращение АНО от 25.12.2025 по вопросу применения положений части 4 статьи 15 Федерального закона от 05.04.2013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623D95">
        <w:rPr>
          <w:rFonts w:ascii="Times New Roman" w:hAnsi="Times New Roman" w:cs="Times New Roman"/>
          <w:sz w:val="24"/>
          <w:szCs w:val="24"/>
        </w:rPr>
        <w:t xml:space="preserve"> 44-ФЗ "О контрактной системе в сфере закупок товаров, работ, услуг для обеспечения государственных и муниципальных нужд" (далее - Закон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623D95">
        <w:rPr>
          <w:rFonts w:ascii="Times New Roman" w:hAnsi="Times New Roman" w:cs="Times New Roman"/>
          <w:sz w:val="24"/>
          <w:szCs w:val="24"/>
        </w:rPr>
        <w:t xml:space="preserve"> 44-ФЗ), сообщает следующее.</w:t>
      </w:r>
    </w:p>
    <w:p w:rsidR="00623D95" w:rsidRPr="00623D95" w:rsidRDefault="00623D95" w:rsidP="00623D95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623D95">
        <w:rPr>
          <w:rFonts w:ascii="Times New Roman" w:hAnsi="Times New Roman" w:cs="Times New Roman"/>
          <w:sz w:val="24"/>
          <w:szCs w:val="24"/>
        </w:rPr>
        <w:t xml:space="preserve">Положениями пунктов 11.8 и 12.5 Регламента Министерства финансов Российской Федерации, утвержденного приказом Минфина России от 14.09.2018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623D95">
        <w:rPr>
          <w:rFonts w:ascii="Times New Roman" w:hAnsi="Times New Roman" w:cs="Times New Roman"/>
          <w:sz w:val="24"/>
          <w:szCs w:val="24"/>
        </w:rPr>
        <w:t xml:space="preserve"> 194н, предусмотрено, что Минфином России не осуществляются разъяснение законодательства Российской Федерации, практики его применения, толкование норм, терминов и понятий по обращениям, а также не рассматриваются по существу обращения по оценке конкретных хозяйственных ситуаций.</w:t>
      </w:r>
    </w:p>
    <w:p w:rsidR="00623D95" w:rsidRPr="00623D95" w:rsidRDefault="00623D95" w:rsidP="00623D95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623D95">
        <w:rPr>
          <w:rFonts w:ascii="Times New Roman" w:hAnsi="Times New Roman" w:cs="Times New Roman"/>
          <w:sz w:val="24"/>
          <w:szCs w:val="24"/>
        </w:rPr>
        <w:t>Вместе с тем в рамках установленной компетенции Департамент полагает возможным отметить следующее.</w:t>
      </w:r>
    </w:p>
    <w:p w:rsidR="00623D95" w:rsidRPr="00623D95" w:rsidRDefault="00623D95" w:rsidP="00623D95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623D95">
        <w:rPr>
          <w:rFonts w:ascii="Times New Roman" w:hAnsi="Times New Roman" w:cs="Times New Roman"/>
          <w:sz w:val="24"/>
          <w:szCs w:val="24"/>
        </w:rPr>
        <w:t xml:space="preserve">Согласно части 4 статьи 15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623D95">
        <w:rPr>
          <w:rFonts w:ascii="Times New Roman" w:hAnsi="Times New Roman" w:cs="Times New Roman"/>
          <w:sz w:val="24"/>
          <w:szCs w:val="24"/>
        </w:rPr>
        <w:t xml:space="preserve"> 44-ФЗ при осуществлении юридическими лицами закупок за счет средств, предоставленных из бюджетов бюджетной системы Российской Федерации, условия предоставления которых в соответствии с бюджетным законодательством Российской Федерации предусматривают соблюдение положений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623D95">
        <w:rPr>
          <w:rFonts w:ascii="Times New Roman" w:hAnsi="Times New Roman" w:cs="Times New Roman"/>
          <w:sz w:val="24"/>
          <w:szCs w:val="24"/>
        </w:rPr>
        <w:t xml:space="preserve"> 44-ФЗ, применяются положения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623D95">
        <w:rPr>
          <w:rFonts w:ascii="Times New Roman" w:hAnsi="Times New Roman" w:cs="Times New Roman"/>
          <w:sz w:val="24"/>
          <w:szCs w:val="24"/>
        </w:rPr>
        <w:t xml:space="preserve"> 44-ФЗ, регулирующие отношения, указанные в пунктах 2, 3, 5, 6 и пункте 7 (в части контроля в сфере закупок, предусмотренного частью 3 статьи 99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623D95">
        <w:rPr>
          <w:rFonts w:ascii="Times New Roman" w:hAnsi="Times New Roman" w:cs="Times New Roman"/>
          <w:sz w:val="24"/>
          <w:szCs w:val="24"/>
        </w:rPr>
        <w:t xml:space="preserve"> 44-ФЗ) части 1 статьи 1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623D95">
        <w:rPr>
          <w:rFonts w:ascii="Times New Roman" w:hAnsi="Times New Roman" w:cs="Times New Roman"/>
          <w:sz w:val="24"/>
          <w:szCs w:val="24"/>
        </w:rPr>
        <w:t xml:space="preserve"> 44-ФЗ.</w:t>
      </w:r>
    </w:p>
    <w:p w:rsidR="00623D95" w:rsidRPr="00623D95" w:rsidRDefault="00623D95" w:rsidP="00623D95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623D95">
        <w:rPr>
          <w:rFonts w:ascii="Times New Roman" w:hAnsi="Times New Roman" w:cs="Times New Roman"/>
          <w:sz w:val="24"/>
          <w:szCs w:val="24"/>
        </w:rPr>
        <w:t xml:space="preserve">Таким образом, положения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623D95">
        <w:rPr>
          <w:rFonts w:ascii="Times New Roman" w:hAnsi="Times New Roman" w:cs="Times New Roman"/>
          <w:sz w:val="24"/>
          <w:szCs w:val="24"/>
        </w:rPr>
        <w:t xml:space="preserve"> 44-ФЗ в пределах, установленных частью 4 статьи 15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623D95">
        <w:rPr>
          <w:rFonts w:ascii="Times New Roman" w:hAnsi="Times New Roman" w:cs="Times New Roman"/>
          <w:sz w:val="24"/>
          <w:szCs w:val="24"/>
        </w:rPr>
        <w:t xml:space="preserve"> 44-ФЗ, применяются при осуществлении юридическими лицами закупок за счет средств, предоставленных из бюджетов бюджетной системы Российской Федерации, условия предоставления которых в соответствии с бюджетным законодательством Российской Федерации предусматривают соблюдение положений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623D95">
        <w:rPr>
          <w:rFonts w:ascii="Times New Roman" w:hAnsi="Times New Roman" w:cs="Times New Roman"/>
          <w:sz w:val="24"/>
          <w:szCs w:val="24"/>
        </w:rPr>
        <w:t xml:space="preserve"> 44-ФЗ.</w:t>
      </w:r>
    </w:p>
    <w:p w:rsidR="00623D95" w:rsidRPr="00623D95" w:rsidRDefault="00623D95" w:rsidP="00623D95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623D95">
        <w:rPr>
          <w:rFonts w:ascii="Times New Roman" w:hAnsi="Times New Roman" w:cs="Times New Roman"/>
          <w:sz w:val="24"/>
          <w:szCs w:val="24"/>
        </w:rPr>
        <w:t xml:space="preserve">Следует отметить, что пункты 2, 3, 5, 6, 7 части 1 статьи 1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623D95">
        <w:rPr>
          <w:rFonts w:ascii="Times New Roman" w:hAnsi="Times New Roman" w:cs="Times New Roman"/>
          <w:sz w:val="24"/>
          <w:szCs w:val="24"/>
        </w:rPr>
        <w:t xml:space="preserve"> 44-ФЗ предусматривают регулирование отношений, направленных на обеспечение государственных и муниципальных нужд, в части, касающейся:</w:t>
      </w:r>
    </w:p>
    <w:p w:rsidR="00623D95" w:rsidRPr="00623D95" w:rsidRDefault="00623D95" w:rsidP="00623D95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623D95">
        <w:rPr>
          <w:rFonts w:ascii="Times New Roman" w:hAnsi="Times New Roman" w:cs="Times New Roman"/>
          <w:sz w:val="24"/>
          <w:szCs w:val="24"/>
        </w:rPr>
        <w:t>определения поставщиков (подрядчиков, исполнителей);</w:t>
      </w:r>
    </w:p>
    <w:p w:rsidR="00623D95" w:rsidRPr="00623D95" w:rsidRDefault="00623D95" w:rsidP="00623D95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23D95">
        <w:rPr>
          <w:rFonts w:ascii="Times New Roman" w:hAnsi="Times New Roman" w:cs="Times New Roman"/>
          <w:sz w:val="24"/>
          <w:szCs w:val="24"/>
        </w:rPr>
        <w:t>заключения</w:t>
      </w:r>
      <w:proofErr w:type="gramEnd"/>
      <w:r w:rsidRPr="00623D95">
        <w:rPr>
          <w:rFonts w:ascii="Times New Roman" w:hAnsi="Times New Roman" w:cs="Times New Roman"/>
          <w:sz w:val="24"/>
          <w:szCs w:val="24"/>
        </w:rPr>
        <w:t xml:space="preserve"> предусмотренных Законом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623D95">
        <w:rPr>
          <w:rFonts w:ascii="Times New Roman" w:hAnsi="Times New Roman" w:cs="Times New Roman"/>
          <w:sz w:val="24"/>
          <w:szCs w:val="24"/>
        </w:rPr>
        <w:t xml:space="preserve"> 44-ФЗ контрактов;</w:t>
      </w:r>
    </w:p>
    <w:p w:rsidR="00623D95" w:rsidRPr="00623D95" w:rsidRDefault="00623D95" w:rsidP="00623D95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623D95">
        <w:rPr>
          <w:rFonts w:ascii="Times New Roman" w:hAnsi="Times New Roman" w:cs="Times New Roman"/>
          <w:sz w:val="24"/>
          <w:szCs w:val="24"/>
        </w:rPr>
        <w:lastRenderedPageBreak/>
        <w:t>мониторинга закупок товаров, работ, услуг;</w:t>
      </w:r>
    </w:p>
    <w:p w:rsidR="00623D95" w:rsidRPr="00623D95" w:rsidRDefault="00623D95" w:rsidP="00623D95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623D95">
        <w:rPr>
          <w:rFonts w:ascii="Times New Roman" w:hAnsi="Times New Roman" w:cs="Times New Roman"/>
          <w:sz w:val="24"/>
          <w:szCs w:val="24"/>
        </w:rPr>
        <w:t>аудита в сфере закупок товаров, работ, услуг;</w:t>
      </w:r>
    </w:p>
    <w:p w:rsidR="00623D95" w:rsidRPr="00623D95" w:rsidRDefault="00623D95" w:rsidP="00623D95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623D95">
        <w:rPr>
          <w:rFonts w:ascii="Times New Roman" w:hAnsi="Times New Roman" w:cs="Times New Roman"/>
          <w:sz w:val="24"/>
          <w:szCs w:val="24"/>
        </w:rPr>
        <w:t>контроля за соблюдением законодательства Российской Федерации и иных нормативных правовых актов о контрактной системе в сфере закупок товаров, работ, услуг для обеспечения государственных и муниципальных нужд.</w:t>
      </w:r>
    </w:p>
    <w:p w:rsidR="00623D95" w:rsidRPr="00623D95" w:rsidRDefault="00623D95" w:rsidP="00623D95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623D95">
        <w:rPr>
          <w:rFonts w:ascii="Times New Roman" w:hAnsi="Times New Roman" w:cs="Times New Roman"/>
          <w:sz w:val="24"/>
          <w:szCs w:val="24"/>
        </w:rPr>
        <w:t xml:space="preserve">При этом необходимо учитывать, что в соответствии с пунктом 2 части 1 статьи 3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623D95">
        <w:rPr>
          <w:rFonts w:ascii="Times New Roman" w:hAnsi="Times New Roman" w:cs="Times New Roman"/>
          <w:sz w:val="24"/>
          <w:szCs w:val="24"/>
        </w:rPr>
        <w:t xml:space="preserve"> 44-ФЗ определение поставщика (подрядчика, исполнителя) начинается с размещения извещения об осуществлении закупки товара, работы, услуги для обеспечения государственных нужд (федеральных нужд, нужд субъекта Российской Федерации) или муниципальных нужд либо в установленных Законом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623D95">
        <w:rPr>
          <w:rFonts w:ascii="Times New Roman" w:hAnsi="Times New Roman" w:cs="Times New Roman"/>
          <w:sz w:val="24"/>
          <w:szCs w:val="24"/>
        </w:rPr>
        <w:t xml:space="preserve"> 44-ФЗ случаях с направления приглашения принять участие в определении поставщика (подрядчика, исполнителя) и завершается заключением контракта.</w:t>
      </w:r>
    </w:p>
    <w:p w:rsidR="00623D95" w:rsidRPr="00623D95" w:rsidRDefault="00623D95" w:rsidP="00623D95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623D95">
        <w:rPr>
          <w:rFonts w:ascii="Times New Roman" w:hAnsi="Times New Roman" w:cs="Times New Roman"/>
          <w:sz w:val="24"/>
          <w:szCs w:val="24"/>
        </w:rPr>
        <w:t xml:space="preserve">В силу положений части 1 статьи 39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623D95">
        <w:rPr>
          <w:rFonts w:ascii="Times New Roman" w:hAnsi="Times New Roman" w:cs="Times New Roman"/>
          <w:sz w:val="24"/>
          <w:szCs w:val="24"/>
        </w:rPr>
        <w:t xml:space="preserve"> 44-ФЗ для определения поставщиков (подрядчиков, исполнителей), за исключением осуществления закупки у единственного поставщика (подрядчика, исполнителя), заказчик создает комиссию по осуществлению закупок.</w:t>
      </w:r>
    </w:p>
    <w:p w:rsidR="00623D95" w:rsidRPr="00623D95" w:rsidRDefault="00623D95" w:rsidP="00623D95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623D95">
        <w:rPr>
          <w:rFonts w:ascii="Times New Roman" w:hAnsi="Times New Roman" w:cs="Times New Roman"/>
          <w:sz w:val="24"/>
          <w:szCs w:val="24"/>
        </w:rPr>
        <w:t xml:space="preserve">Учитывая изложенное, на юридические лица, осуществляющие закупки в соответствии с частью 4 статьи 15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623D95">
        <w:rPr>
          <w:rFonts w:ascii="Times New Roman" w:hAnsi="Times New Roman" w:cs="Times New Roman"/>
          <w:sz w:val="24"/>
          <w:szCs w:val="24"/>
        </w:rPr>
        <w:t xml:space="preserve"> 44-ФЗ, распространяются положения статьи 39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623D95">
        <w:rPr>
          <w:rFonts w:ascii="Times New Roman" w:hAnsi="Times New Roman" w:cs="Times New Roman"/>
          <w:sz w:val="24"/>
          <w:szCs w:val="24"/>
        </w:rPr>
        <w:t xml:space="preserve"> 44-ФЗ, предусматривающие необходимость создания комиссии по осуществлению закупок. При этом необходимость применения такими лицами предусмотренных статьей 38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623D95">
        <w:rPr>
          <w:rFonts w:ascii="Times New Roman" w:hAnsi="Times New Roman" w:cs="Times New Roman"/>
          <w:sz w:val="24"/>
          <w:szCs w:val="24"/>
        </w:rPr>
        <w:t xml:space="preserve"> 44-ФЗ положений отсутствует.</w:t>
      </w:r>
    </w:p>
    <w:p w:rsidR="00623D95" w:rsidRPr="00623D95" w:rsidRDefault="00623D95" w:rsidP="00623D95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623D95">
        <w:rPr>
          <w:rFonts w:ascii="Times New Roman" w:hAnsi="Times New Roman" w:cs="Times New Roman"/>
          <w:sz w:val="24"/>
          <w:szCs w:val="24"/>
        </w:rPr>
        <w:t xml:space="preserve">Следует отметить, что в случае, если законодательством Российской Федерации с целью заключения гражданско-правового договора (контракта) в рамках отношений, не указанных в части 1 статьи 1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623D95">
        <w:rPr>
          <w:rFonts w:ascii="Times New Roman" w:hAnsi="Times New Roman" w:cs="Times New Roman"/>
          <w:sz w:val="24"/>
          <w:szCs w:val="24"/>
        </w:rPr>
        <w:t xml:space="preserve"> 44-ФЗ, предусмотрена обязанность проведения конкурсов и аукционов или использования иных способов определения поставщика (подрядчика, исполнителя) в соответствии с Законом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623D95">
        <w:rPr>
          <w:rFonts w:ascii="Times New Roman" w:hAnsi="Times New Roman" w:cs="Times New Roman"/>
          <w:sz w:val="24"/>
          <w:szCs w:val="24"/>
        </w:rPr>
        <w:t xml:space="preserve"> 44-ФЗ, то при их проведении положения статей 14, 23, 28 - 30, 34, 35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623D95">
        <w:rPr>
          <w:rFonts w:ascii="Times New Roman" w:hAnsi="Times New Roman" w:cs="Times New Roman"/>
          <w:sz w:val="24"/>
          <w:szCs w:val="24"/>
        </w:rPr>
        <w:t xml:space="preserve"> 44-ФЗ не применяются, если иное не предусмотрено законодательством Российской Федерации (часть 7 статьи 15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623D95">
        <w:rPr>
          <w:rFonts w:ascii="Times New Roman" w:hAnsi="Times New Roman" w:cs="Times New Roman"/>
          <w:sz w:val="24"/>
          <w:szCs w:val="24"/>
        </w:rPr>
        <w:t xml:space="preserve"> 44-ФЗ).</w:t>
      </w:r>
    </w:p>
    <w:p w:rsidR="00623D95" w:rsidRPr="00623D95" w:rsidRDefault="00623D95" w:rsidP="00623D95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623D95">
        <w:rPr>
          <w:rFonts w:ascii="Times New Roman" w:hAnsi="Times New Roman" w:cs="Times New Roman"/>
          <w:sz w:val="24"/>
          <w:szCs w:val="24"/>
        </w:rPr>
        <w:t> </w:t>
      </w:r>
    </w:p>
    <w:p w:rsidR="00623D95" w:rsidRPr="00623D95" w:rsidRDefault="00623D95" w:rsidP="00623D95">
      <w:pPr>
        <w:jc w:val="both"/>
        <w:rPr>
          <w:rFonts w:ascii="Times New Roman" w:hAnsi="Times New Roman" w:cs="Times New Roman"/>
          <w:sz w:val="24"/>
          <w:szCs w:val="24"/>
        </w:rPr>
      </w:pPr>
      <w:r w:rsidRPr="00623D95">
        <w:rPr>
          <w:rFonts w:ascii="Times New Roman" w:hAnsi="Times New Roman" w:cs="Times New Roman"/>
          <w:sz w:val="24"/>
          <w:szCs w:val="24"/>
        </w:rPr>
        <w:t>Заместитель директора Департамента</w:t>
      </w:r>
    </w:p>
    <w:p w:rsidR="00623D95" w:rsidRPr="00623D95" w:rsidRDefault="00623D95" w:rsidP="00623D95">
      <w:pPr>
        <w:jc w:val="both"/>
        <w:rPr>
          <w:rFonts w:ascii="Times New Roman" w:hAnsi="Times New Roman" w:cs="Times New Roman"/>
          <w:sz w:val="24"/>
          <w:szCs w:val="24"/>
        </w:rPr>
      </w:pPr>
      <w:r w:rsidRPr="00623D95">
        <w:rPr>
          <w:rFonts w:ascii="Times New Roman" w:hAnsi="Times New Roman" w:cs="Times New Roman"/>
          <w:sz w:val="24"/>
          <w:szCs w:val="24"/>
        </w:rPr>
        <w:t>Н.В.КОНКИНА</w:t>
      </w:r>
    </w:p>
    <w:p w:rsidR="00623D95" w:rsidRPr="00623D95" w:rsidRDefault="00623D95" w:rsidP="00623D95">
      <w:pPr>
        <w:jc w:val="both"/>
        <w:rPr>
          <w:rFonts w:ascii="Times New Roman" w:hAnsi="Times New Roman" w:cs="Times New Roman"/>
          <w:sz w:val="24"/>
          <w:szCs w:val="24"/>
        </w:rPr>
      </w:pPr>
      <w:r w:rsidRPr="00623D95">
        <w:rPr>
          <w:rFonts w:ascii="Times New Roman" w:hAnsi="Times New Roman" w:cs="Times New Roman"/>
          <w:sz w:val="24"/>
          <w:szCs w:val="24"/>
        </w:rPr>
        <w:t>23.01.2026</w:t>
      </w:r>
    </w:p>
    <w:p w:rsidR="00697BFA" w:rsidRPr="000A7554" w:rsidRDefault="00623D95" w:rsidP="00623D95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623D95">
        <w:rPr>
          <w:rFonts w:ascii="Times New Roman" w:hAnsi="Times New Roman" w:cs="Times New Roman"/>
          <w:sz w:val="24"/>
          <w:szCs w:val="24"/>
        </w:rPr>
        <w:t> </w:t>
      </w:r>
    </w:p>
    <w:sectPr w:rsidR="00697BFA" w:rsidRPr="000A75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7554"/>
    <w:rsid w:val="000A7554"/>
    <w:rsid w:val="00623D95"/>
    <w:rsid w:val="00697B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FFD5DFA-43C7-4D6C-8004-7C23E6B9FC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668</Words>
  <Characters>3808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</dc:creator>
  <cp:keywords/>
  <dc:description/>
  <cp:lastModifiedBy>Мария</cp:lastModifiedBy>
  <cp:revision>2</cp:revision>
  <dcterms:created xsi:type="dcterms:W3CDTF">2026-02-18T04:18:00Z</dcterms:created>
  <dcterms:modified xsi:type="dcterms:W3CDTF">2026-02-18T04:18:00Z</dcterms:modified>
</cp:coreProperties>
</file>