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4293" w:rsidRPr="00754293" w:rsidRDefault="00754293" w:rsidP="00754293">
      <w:pPr>
        <w:ind w:firstLine="1560"/>
        <w:jc w:val="center"/>
        <w:rPr>
          <w:rFonts w:ascii="Times New Roman" w:hAnsi="Times New Roman" w:cs="Times New Roman"/>
          <w:b/>
          <w:sz w:val="28"/>
          <w:szCs w:val="28"/>
        </w:rPr>
      </w:pPr>
      <w:r w:rsidRPr="00754293">
        <w:rPr>
          <w:rFonts w:ascii="Times New Roman" w:hAnsi="Times New Roman" w:cs="Times New Roman"/>
          <w:b/>
          <w:sz w:val="28"/>
          <w:szCs w:val="28"/>
        </w:rPr>
        <w:t>МИНИСТЕРСТВО ФИНАНСОВ РОССИЙСКОЙ ФЕДЕРАЦИИ</w:t>
      </w:r>
    </w:p>
    <w:p w:rsidR="00754293" w:rsidRPr="00754293" w:rsidRDefault="00754293" w:rsidP="00754293">
      <w:pPr>
        <w:ind w:firstLine="1560"/>
        <w:jc w:val="center"/>
        <w:rPr>
          <w:rFonts w:ascii="Times New Roman" w:hAnsi="Times New Roman" w:cs="Times New Roman"/>
          <w:b/>
          <w:sz w:val="28"/>
          <w:szCs w:val="28"/>
        </w:rPr>
      </w:pPr>
    </w:p>
    <w:p w:rsidR="00754293" w:rsidRPr="00754293" w:rsidRDefault="00754293" w:rsidP="00754293">
      <w:pPr>
        <w:ind w:firstLine="1560"/>
        <w:jc w:val="center"/>
        <w:rPr>
          <w:rFonts w:ascii="Times New Roman" w:hAnsi="Times New Roman" w:cs="Times New Roman"/>
          <w:b/>
          <w:sz w:val="28"/>
          <w:szCs w:val="28"/>
        </w:rPr>
      </w:pPr>
      <w:r w:rsidRPr="00754293">
        <w:rPr>
          <w:rFonts w:ascii="Times New Roman" w:hAnsi="Times New Roman" w:cs="Times New Roman"/>
          <w:b/>
          <w:sz w:val="28"/>
          <w:szCs w:val="28"/>
        </w:rPr>
        <w:t>ПИСЬМО</w:t>
      </w:r>
    </w:p>
    <w:p w:rsidR="00754293" w:rsidRPr="00754293" w:rsidRDefault="00754293" w:rsidP="00754293">
      <w:pPr>
        <w:ind w:firstLine="1560"/>
        <w:jc w:val="center"/>
        <w:rPr>
          <w:rFonts w:ascii="Times New Roman" w:hAnsi="Times New Roman" w:cs="Times New Roman"/>
          <w:b/>
          <w:sz w:val="28"/>
          <w:szCs w:val="28"/>
        </w:rPr>
      </w:pPr>
      <w:r w:rsidRPr="00754293">
        <w:rPr>
          <w:rFonts w:ascii="Times New Roman" w:hAnsi="Times New Roman" w:cs="Times New Roman"/>
          <w:b/>
          <w:sz w:val="28"/>
          <w:szCs w:val="28"/>
        </w:rPr>
        <w:t xml:space="preserve">от 2 марта 2026 г. </w:t>
      </w:r>
      <w:r w:rsidRPr="00754293">
        <w:rPr>
          <w:rFonts w:ascii="Times New Roman" w:hAnsi="Times New Roman" w:cs="Times New Roman"/>
          <w:b/>
          <w:sz w:val="28"/>
          <w:szCs w:val="28"/>
        </w:rPr>
        <w:t>№</w:t>
      </w:r>
      <w:r w:rsidRPr="00754293">
        <w:rPr>
          <w:rFonts w:ascii="Times New Roman" w:hAnsi="Times New Roman" w:cs="Times New Roman"/>
          <w:b/>
          <w:sz w:val="28"/>
          <w:szCs w:val="28"/>
        </w:rPr>
        <w:t xml:space="preserve"> 24-06-09/</w:t>
      </w:r>
      <w:bookmarkStart w:id="0" w:name="_GoBack"/>
      <w:r w:rsidRPr="00754293">
        <w:rPr>
          <w:rFonts w:ascii="Times New Roman" w:hAnsi="Times New Roman" w:cs="Times New Roman"/>
          <w:b/>
          <w:sz w:val="28"/>
          <w:szCs w:val="28"/>
        </w:rPr>
        <w:t>15861</w:t>
      </w:r>
      <w:bookmarkEnd w:id="0"/>
      <w:r w:rsidRPr="00754293">
        <w:rPr>
          <w:rFonts w:ascii="Times New Roman" w:hAnsi="Times New Roman" w:cs="Times New Roman"/>
          <w:b/>
          <w:sz w:val="28"/>
          <w:szCs w:val="28"/>
        </w:rPr>
        <w:t xml:space="preserve"> "Об отнесении закупаемых заказчиком неисключительных (пользовательских) прав на программное обеспечение к товарам, работам или услугам"</w:t>
      </w:r>
    </w:p>
    <w:p w:rsidR="00754293" w:rsidRPr="00754293" w:rsidRDefault="00754293" w:rsidP="00754293">
      <w:pPr>
        <w:ind w:firstLine="1560"/>
        <w:jc w:val="both"/>
        <w:rPr>
          <w:rFonts w:ascii="Times New Roman" w:hAnsi="Times New Roman" w:cs="Times New Roman"/>
          <w:sz w:val="24"/>
          <w:szCs w:val="24"/>
        </w:rPr>
      </w:pPr>
      <w:r w:rsidRPr="00754293">
        <w:rPr>
          <w:rFonts w:ascii="Times New Roman" w:hAnsi="Times New Roman" w:cs="Times New Roman"/>
          <w:sz w:val="24"/>
          <w:szCs w:val="24"/>
        </w:rPr>
        <w:t> </w:t>
      </w:r>
    </w:p>
    <w:p w:rsidR="00754293" w:rsidRPr="00754293" w:rsidRDefault="00754293" w:rsidP="00754293">
      <w:pPr>
        <w:ind w:firstLine="1560"/>
        <w:jc w:val="both"/>
        <w:rPr>
          <w:rFonts w:ascii="Times New Roman" w:hAnsi="Times New Roman" w:cs="Times New Roman"/>
          <w:sz w:val="24"/>
          <w:szCs w:val="24"/>
        </w:rPr>
      </w:pPr>
      <w:r w:rsidRPr="00754293">
        <w:rPr>
          <w:rFonts w:ascii="Times New Roman" w:hAnsi="Times New Roman" w:cs="Times New Roman"/>
          <w:sz w:val="24"/>
          <w:szCs w:val="24"/>
        </w:rPr>
        <w:t xml:space="preserve">Департамент бюджетной политики в сфере контрактной системы Минфина России (далее - Департамент), рассмотрев обращение по вопросу </w:t>
      </w:r>
      <w:proofErr w:type="gramStart"/>
      <w:r w:rsidRPr="00754293">
        <w:rPr>
          <w:rFonts w:ascii="Times New Roman" w:hAnsi="Times New Roman" w:cs="Times New Roman"/>
          <w:sz w:val="24"/>
          <w:szCs w:val="24"/>
        </w:rPr>
        <w:t>отнесения</w:t>
      </w:r>
      <w:proofErr w:type="gramEnd"/>
      <w:r w:rsidRPr="00754293">
        <w:rPr>
          <w:rFonts w:ascii="Times New Roman" w:hAnsi="Times New Roman" w:cs="Times New Roman"/>
          <w:sz w:val="24"/>
          <w:szCs w:val="24"/>
        </w:rPr>
        <w:t xml:space="preserve"> закупаемых заказчиком неисключительных (пользовательских) прав на программное обеспечение к товару, работе или услуге, сообщает следующее.</w:t>
      </w:r>
    </w:p>
    <w:p w:rsidR="00754293" w:rsidRPr="00754293" w:rsidRDefault="00754293" w:rsidP="00754293">
      <w:pPr>
        <w:ind w:firstLine="1560"/>
        <w:jc w:val="both"/>
        <w:rPr>
          <w:rFonts w:ascii="Times New Roman" w:hAnsi="Times New Roman" w:cs="Times New Roman"/>
          <w:sz w:val="24"/>
          <w:szCs w:val="24"/>
        </w:rPr>
      </w:pPr>
      <w:r w:rsidRPr="00754293">
        <w:rPr>
          <w:rFonts w:ascii="Times New Roman" w:hAnsi="Times New Roman" w:cs="Times New Roman"/>
          <w:sz w:val="24"/>
          <w:szCs w:val="24"/>
        </w:rPr>
        <w:t xml:space="preserve">Положениями пунктов 11.8 и 12.5 Регламента Министерства финансов Российской Федерации, утвержденного приказом Минфина России от 14.09.2018 </w:t>
      </w:r>
      <w:r>
        <w:rPr>
          <w:rFonts w:ascii="Times New Roman" w:hAnsi="Times New Roman" w:cs="Times New Roman"/>
          <w:sz w:val="24"/>
          <w:szCs w:val="24"/>
        </w:rPr>
        <w:t>№</w:t>
      </w:r>
      <w:r w:rsidRPr="00754293">
        <w:rPr>
          <w:rFonts w:ascii="Times New Roman" w:hAnsi="Times New Roman" w:cs="Times New Roman"/>
          <w:sz w:val="24"/>
          <w:szCs w:val="24"/>
        </w:rPr>
        <w:t xml:space="preserve"> 194н, предусмотрено, что Минфином России не осуществляются разъяснение законодательства Российской Федерации, практики его применения, толкование норм, терминов и понятий по обращениям, а также не рассматриваются по существу обращения по оценке конкретных хозяйственных ситуаций.</w:t>
      </w:r>
    </w:p>
    <w:p w:rsidR="00754293" w:rsidRPr="00754293" w:rsidRDefault="00754293" w:rsidP="00754293">
      <w:pPr>
        <w:ind w:firstLine="1560"/>
        <w:jc w:val="both"/>
        <w:rPr>
          <w:rFonts w:ascii="Times New Roman" w:hAnsi="Times New Roman" w:cs="Times New Roman"/>
          <w:sz w:val="24"/>
          <w:szCs w:val="24"/>
        </w:rPr>
      </w:pPr>
      <w:r w:rsidRPr="00754293">
        <w:rPr>
          <w:rFonts w:ascii="Times New Roman" w:hAnsi="Times New Roman" w:cs="Times New Roman"/>
          <w:sz w:val="24"/>
          <w:szCs w:val="24"/>
        </w:rPr>
        <w:t>Вместе с тем в рамках установленной компетенции Департамент полагает возможным отметить следующее.</w:t>
      </w:r>
    </w:p>
    <w:p w:rsidR="00754293" w:rsidRPr="00754293" w:rsidRDefault="00754293" w:rsidP="00754293">
      <w:pPr>
        <w:ind w:firstLine="1560"/>
        <w:jc w:val="both"/>
        <w:rPr>
          <w:rFonts w:ascii="Times New Roman" w:hAnsi="Times New Roman" w:cs="Times New Roman"/>
          <w:sz w:val="24"/>
          <w:szCs w:val="24"/>
        </w:rPr>
      </w:pPr>
      <w:r w:rsidRPr="00754293">
        <w:rPr>
          <w:rFonts w:ascii="Times New Roman" w:hAnsi="Times New Roman" w:cs="Times New Roman"/>
          <w:sz w:val="24"/>
          <w:szCs w:val="24"/>
        </w:rPr>
        <w:t xml:space="preserve">Частью 12 статьи 93 Федерального закона от 05.04.2013 </w:t>
      </w:r>
      <w:r>
        <w:rPr>
          <w:rFonts w:ascii="Times New Roman" w:hAnsi="Times New Roman" w:cs="Times New Roman"/>
          <w:sz w:val="24"/>
          <w:szCs w:val="24"/>
        </w:rPr>
        <w:t>№</w:t>
      </w:r>
      <w:r w:rsidRPr="00754293">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(далее - Закон </w:t>
      </w:r>
      <w:r>
        <w:rPr>
          <w:rFonts w:ascii="Times New Roman" w:hAnsi="Times New Roman" w:cs="Times New Roman"/>
          <w:sz w:val="24"/>
          <w:szCs w:val="24"/>
        </w:rPr>
        <w:t>№</w:t>
      </w:r>
      <w:r w:rsidRPr="00754293">
        <w:rPr>
          <w:rFonts w:ascii="Times New Roman" w:hAnsi="Times New Roman" w:cs="Times New Roman"/>
          <w:sz w:val="24"/>
          <w:szCs w:val="24"/>
        </w:rPr>
        <w:t xml:space="preserve"> 44-ФЗ) установлено, что в случаях, предусмотренных пунктами 4 - 5.2 части 1 статьи 93 Закона </w:t>
      </w:r>
      <w:r>
        <w:rPr>
          <w:rFonts w:ascii="Times New Roman" w:hAnsi="Times New Roman" w:cs="Times New Roman"/>
          <w:sz w:val="24"/>
          <w:szCs w:val="24"/>
        </w:rPr>
        <w:t>№</w:t>
      </w:r>
      <w:r w:rsidRPr="00754293">
        <w:rPr>
          <w:rFonts w:ascii="Times New Roman" w:hAnsi="Times New Roman" w:cs="Times New Roman"/>
          <w:sz w:val="24"/>
          <w:szCs w:val="24"/>
        </w:rPr>
        <w:t xml:space="preserve"> 44-ФЗ, в электронной форме с использованием электронной площадки может осуществляться на сумму, не превышающую пяти миллионов рублей, закупка, по результатам которой заключается контракт на поставку товара или контракт, предметом которого является предоставление права на использование программы для электронной вычислительной машины и (или) базы данных (включая обновления к ним и дополнительные функциональные возможности), в том числе путем предоставления удаленного доступа к ним через информационно-телекоммуникационные сети, в том числе через информационно-телекоммуникационную сеть Интернет (в части 12 статьи 93 Закона </w:t>
      </w:r>
      <w:r>
        <w:rPr>
          <w:rFonts w:ascii="Times New Roman" w:hAnsi="Times New Roman" w:cs="Times New Roman"/>
          <w:sz w:val="24"/>
          <w:szCs w:val="24"/>
        </w:rPr>
        <w:t>№</w:t>
      </w:r>
      <w:r w:rsidRPr="00754293">
        <w:rPr>
          <w:rFonts w:ascii="Times New Roman" w:hAnsi="Times New Roman" w:cs="Times New Roman"/>
          <w:sz w:val="24"/>
          <w:szCs w:val="24"/>
        </w:rPr>
        <w:t xml:space="preserve"> 44-ФЗ также товар).</w:t>
      </w:r>
    </w:p>
    <w:p w:rsidR="00754293" w:rsidRPr="00754293" w:rsidRDefault="00754293" w:rsidP="00754293">
      <w:pPr>
        <w:ind w:firstLine="1560"/>
        <w:jc w:val="both"/>
        <w:rPr>
          <w:rFonts w:ascii="Times New Roman" w:hAnsi="Times New Roman" w:cs="Times New Roman"/>
          <w:sz w:val="24"/>
          <w:szCs w:val="24"/>
        </w:rPr>
      </w:pPr>
      <w:r w:rsidRPr="00754293">
        <w:rPr>
          <w:rFonts w:ascii="Times New Roman" w:hAnsi="Times New Roman" w:cs="Times New Roman"/>
          <w:sz w:val="24"/>
          <w:szCs w:val="24"/>
        </w:rPr>
        <w:t xml:space="preserve">Таким образом, закупаемые в соответствии с частью 12 статьи 93 Закона </w:t>
      </w:r>
      <w:r>
        <w:rPr>
          <w:rFonts w:ascii="Times New Roman" w:hAnsi="Times New Roman" w:cs="Times New Roman"/>
          <w:sz w:val="24"/>
          <w:szCs w:val="24"/>
        </w:rPr>
        <w:t>№</w:t>
      </w:r>
      <w:r w:rsidRPr="00754293">
        <w:rPr>
          <w:rFonts w:ascii="Times New Roman" w:hAnsi="Times New Roman" w:cs="Times New Roman"/>
          <w:sz w:val="24"/>
          <w:szCs w:val="24"/>
        </w:rPr>
        <w:t xml:space="preserve"> 44-ФЗ права на использование программы для электронной вычислительной машины и (или) базы данных (включая обновления к ним и дополнительные функциональные возможности), в том числе путем предоставления удаленного доступа к ним через информационно-телекоммуникационные сети, в том числе через информационно-телекоммуникационную сеть Интернет, являются товаром.</w:t>
      </w:r>
    </w:p>
    <w:p w:rsidR="00754293" w:rsidRPr="00754293" w:rsidRDefault="00754293" w:rsidP="00754293">
      <w:pPr>
        <w:ind w:firstLine="1560"/>
        <w:jc w:val="both"/>
        <w:rPr>
          <w:rFonts w:ascii="Times New Roman" w:hAnsi="Times New Roman" w:cs="Times New Roman"/>
          <w:sz w:val="24"/>
          <w:szCs w:val="24"/>
        </w:rPr>
      </w:pPr>
      <w:r w:rsidRPr="00754293">
        <w:rPr>
          <w:rFonts w:ascii="Times New Roman" w:hAnsi="Times New Roman" w:cs="Times New Roman"/>
          <w:sz w:val="24"/>
          <w:szCs w:val="24"/>
        </w:rPr>
        <w:t xml:space="preserve">Аналогичных положений в отношении иных способов определения поставщика (подрядчика, исполнителя) положениями Закона </w:t>
      </w:r>
      <w:r>
        <w:rPr>
          <w:rFonts w:ascii="Times New Roman" w:hAnsi="Times New Roman" w:cs="Times New Roman"/>
          <w:sz w:val="24"/>
          <w:szCs w:val="24"/>
        </w:rPr>
        <w:t>№</w:t>
      </w:r>
      <w:r w:rsidRPr="00754293">
        <w:rPr>
          <w:rFonts w:ascii="Times New Roman" w:hAnsi="Times New Roman" w:cs="Times New Roman"/>
          <w:sz w:val="24"/>
          <w:szCs w:val="24"/>
        </w:rPr>
        <w:t xml:space="preserve"> 44-ФЗ не установлено.</w:t>
      </w:r>
    </w:p>
    <w:p w:rsidR="00754293" w:rsidRPr="00754293" w:rsidRDefault="00754293" w:rsidP="00754293">
      <w:pPr>
        <w:ind w:firstLine="1560"/>
        <w:jc w:val="both"/>
        <w:rPr>
          <w:rFonts w:ascii="Times New Roman" w:hAnsi="Times New Roman" w:cs="Times New Roman"/>
          <w:sz w:val="24"/>
          <w:szCs w:val="24"/>
        </w:rPr>
      </w:pPr>
      <w:r w:rsidRPr="00754293">
        <w:rPr>
          <w:rFonts w:ascii="Times New Roman" w:hAnsi="Times New Roman" w:cs="Times New Roman"/>
          <w:sz w:val="24"/>
          <w:szCs w:val="24"/>
        </w:rPr>
        <w:lastRenderedPageBreak/>
        <w:t>Следовательно, в случае применения иных способов определения поставщика (подрядчика, исполнителя) при осуществлении закупки неисключительных (пользовательских) прав на программное обеспечение заказчик самостоятельно соотносит объект закупки с товаром, работой или услугой в зависимости от вида договора и способа реализации таких прав на программное обеспечение.</w:t>
      </w:r>
    </w:p>
    <w:p w:rsidR="00754293" w:rsidRPr="00754293" w:rsidRDefault="00754293" w:rsidP="00754293">
      <w:pPr>
        <w:ind w:firstLine="1560"/>
        <w:jc w:val="both"/>
        <w:rPr>
          <w:rFonts w:ascii="Times New Roman" w:hAnsi="Times New Roman" w:cs="Times New Roman"/>
          <w:sz w:val="24"/>
          <w:szCs w:val="24"/>
        </w:rPr>
      </w:pPr>
      <w:r w:rsidRPr="00754293">
        <w:rPr>
          <w:rFonts w:ascii="Times New Roman" w:hAnsi="Times New Roman" w:cs="Times New Roman"/>
          <w:sz w:val="24"/>
          <w:szCs w:val="24"/>
        </w:rPr>
        <w:t xml:space="preserve">Учитывая, что в соответствии с пунктом 1 Положения о Министерстве цифрового развития, связи и массовых коммуникаций Российской Федерации, утвержденного постановлением Правительства Российской Федерации от 02.06.2008 </w:t>
      </w:r>
      <w:r>
        <w:rPr>
          <w:rFonts w:ascii="Times New Roman" w:hAnsi="Times New Roman" w:cs="Times New Roman"/>
          <w:sz w:val="24"/>
          <w:szCs w:val="24"/>
        </w:rPr>
        <w:t>№</w:t>
      </w:r>
      <w:r w:rsidRPr="00754293">
        <w:rPr>
          <w:rFonts w:ascii="Times New Roman" w:hAnsi="Times New Roman" w:cs="Times New Roman"/>
          <w:sz w:val="24"/>
          <w:szCs w:val="24"/>
        </w:rPr>
        <w:t xml:space="preserve"> 418, </w:t>
      </w:r>
      <w:proofErr w:type="spellStart"/>
      <w:r w:rsidRPr="00754293">
        <w:rPr>
          <w:rFonts w:ascii="Times New Roman" w:hAnsi="Times New Roman" w:cs="Times New Roman"/>
          <w:sz w:val="24"/>
          <w:szCs w:val="24"/>
        </w:rPr>
        <w:t>Минцифры</w:t>
      </w:r>
      <w:proofErr w:type="spellEnd"/>
      <w:r w:rsidRPr="00754293">
        <w:rPr>
          <w:rFonts w:ascii="Times New Roman" w:hAnsi="Times New Roman" w:cs="Times New Roman"/>
          <w:sz w:val="24"/>
          <w:szCs w:val="24"/>
        </w:rPr>
        <w:t xml:space="preserve"> России определено федеральным органом исполнительной власти, осуществляющим функции по выработке и реализации государственной политики в сфере развития и поддержки российской электронной продукции и программного обеспечения, за дополнительными разъяснениями по вопросу, указанному в обращении, Вы вправе обратиться в </w:t>
      </w:r>
      <w:proofErr w:type="spellStart"/>
      <w:r w:rsidRPr="00754293">
        <w:rPr>
          <w:rFonts w:ascii="Times New Roman" w:hAnsi="Times New Roman" w:cs="Times New Roman"/>
          <w:sz w:val="24"/>
          <w:szCs w:val="24"/>
        </w:rPr>
        <w:t>Минцифры</w:t>
      </w:r>
      <w:proofErr w:type="spellEnd"/>
      <w:r w:rsidRPr="00754293">
        <w:rPr>
          <w:rFonts w:ascii="Times New Roman" w:hAnsi="Times New Roman" w:cs="Times New Roman"/>
          <w:sz w:val="24"/>
          <w:szCs w:val="24"/>
        </w:rPr>
        <w:t xml:space="preserve"> России.</w:t>
      </w:r>
    </w:p>
    <w:p w:rsidR="00754293" w:rsidRPr="00754293" w:rsidRDefault="00754293" w:rsidP="00754293">
      <w:pPr>
        <w:ind w:firstLine="1560"/>
        <w:jc w:val="both"/>
        <w:rPr>
          <w:rFonts w:ascii="Times New Roman" w:hAnsi="Times New Roman" w:cs="Times New Roman"/>
          <w:sz w:val="24"/>
          <w:szCs w:val="24"/>
        </w:rPr>
      </w:pPr>
      <w:r w:rsidRPr="00754293">
        <w:rPr>
          <w:rFonts w:ascii="Times New Roman" w:hAnsi="Times New Roman" w:cs="Times New Roman"/>
          <w:sz w:val="24"/>
          <w:szCs w:val="24"/>
        </w:rPr>
        <w:t> </w:t>
      </w:r>
    </w:p>
    <w:p w:rsidR="00754293" w:rsidRPr="00754293" w:rsidRDefault="00754293" w:rsidP="00754293">
      <w:pPr>
        <w:jc w:val="both"/>
        <w:rPr>
          <w:rFonts w:ascii="Times New Roman" w:hAnsi="Times New Roman" w:cs="Times New Roman"/>
          <w:sz w:val="24"/>
          <w:szCs w:val="24"/>
        </w:rPr>
      </w:pPr>
      <w:r w:rsidRPr="00754293">
        <w:rPr>
          <w:rFonts w:ascii="Times New Roman" w:hAnsi="Times New Roman" w:cs="Times New Roman"/>
          <w:sz w:val="24"/>
          <w:szCs w:val="24"/>
        </w:rPr>
        <w:t>Заместитель директора Департамента</w:t>
      </w:r>
    </w:p>
    <w:p w:rsidR="00754293" w:rsidRPr="00754293" w:rsidRDefault="00754293" w:rsidP="00754293">
      <w:pPr>
        <w:jc w:val="both"/>
        <w:rPr>
          <w:rFonts w:ascii="Times New Roman" w:hAnsi="Times New Roman" w:cs="Times New Roman"/>
          <w:sz w:val="24"/>
          <w:szCs w:val="24"/>
        </w:rPr>
      </w:pPr>
      <w:r w:rsidRPr="00754293">
        <w:rPr>
          <w:rFonts w:ascii="Times New Roman" w:hAnsi="Times New Roman" w:cs="Times New Roman"/>
          <w:sz w:val="24"/>
          <w:szCs w:val="24"/>
        </w:rPr>
        <w:t>Н.В.КОНКИНА</w:t>
      </w:r>
    </w:p>
    <w:p w:rsidR="00754293" w:rsidRPr="00754293" w:rsidRDefault="00754293" w:rsidP="00754293">
      <w:pPr>
        <w:jc w:val="both"/>
        <w:rPr>
          <w:rFonts w:ascii="Times New Roman" w:hAnsi="Times New Roman" w:cs="Times New Roman"/>
          <w:sz w:val="24"/>
          <w:szCs w:val="24"/>
        </w:rPr>
      </w:pPr>
      <w:r w:rsidRPr="00754293">
        <w:rPr>
          <w:rFonts w:ascii="Times New Roman" w:hAnsi="Times New Roman" w:cs="Times New Roman"/>
          <w:sz w:val="24"/>
          <w:szCs w:val="24"/>
        </w:rPr>
        <w:t>02.03.2026</w:t>
      </w:r>
    </w:p>
    <w:p w:rsidR="00754293" w:rsidRPr="00754293" w:rsidRDefault="00754293" w:rsidP="00754293">
      <w:pPr>
        <w:ind w:firstLine="1560"/>
        <w:jc w:val="both"/>
        <w:rPr>
          <w:rFonts w:ascii="Times New Roman" w:hAnsi="Times New Roman" w:cs="Times New Roman"/>
          <w:sz w:val="24"/>
          <w:szCs w:val="24"/>
        </w:rPr>
      </w:pPr>
      <w:r w:rsidRPr="00754293">
        <w:rPr>
          <w:rFonts w:ascii="Times New Roman" w:hAnsi="Times New Roman" w:cs="Times New Roman"/>
          <w:sz w:val="24"/>
          <w:szCs w:val="24"/>
        </w:rPr>
        <w:t> </w:t>
      </w:r>
    </w:p>
    <w:p w:rsidR="005E5B4A" w:rsidRPr="005E5B4A" w:rsidRDefault="00754293" w:rsidP="00754293">
      <w:pPr>
        <w:ind w:firstLine="1560"/>
        <w:jc w:val="both"/>
        <w:rPr>
          <w:rFonts w:ascii="Times New Roman" w:hAnsi="Times New Roman" w:cs="Times New Roman"/>
          <w:sz w:val="24"/>
          <w:szCs w:val="24"/>
        </w:rPr>
      </w:pPr>
      <w:r w:rsidRPr="00754293">
        <w:rPr>
          <w:rFonts w:ascii="Times New Roman" w:hAnsi="Times New Roman" w:cs="Times New Roman"/>
          <w:sz w:val="24"/>
          <w:szCs w:val="24"/>
        </w:rPr>
        <w:t> </w:t>
      </w:r>
    </w:p>
    <w:sectPr w:rsidR="005E5B4A" w:rsidRPr="005E5B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B4A"/>
    <w:rsid w:val="005E5B4A"/>
    <w:rsid w:val="00754293"/>
    <w:rsid w:val="00CC14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0B3E4F-A94E-4042-B901-7341BA233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526</Words>
  <Characters>3000</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Мария</cp:lastModifiedBy>
  <cp:revision>2</cp:revision>
  <dcterms:created xsi:type="dcterms:W3CDTF">2026-03-24T06:29:00Z</dcterms:created>
  <dcterms:modified xsi:type="dcterms:W3CDTF">2026-03-24T06:29:00Z</dcterms:modified>
</cp:coreProperties>
</file>