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4A7" w:rsidRPr="009034A7" w:rsidRDefault="009034A7" w:rsidP="009034A7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4A7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9034A7" w:rsidRPr="009034A7" w:rsidRDefault="009034A7" w:rsidP="009034A7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4A7" w:rsidRPr="009034A7" w:rsidRDefault="009034A7" w:rsidP="009034A7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4A7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9034A7" w:rsidRPr="009034A7" w:rsidRDefault="009034A7" w:rsidP="009034A7">
      <w:pPr>
        <w:pStyle w:val="a3"/>
        <w:spacing w:before="0" w:beforeAutospacing="0" w:after="0" w:afterAutospacing="0" w:line="288" w:lineRule="atLeast"/>
        <w:ind w:firstLine="1276"/>
        <w:jc w:val="center"/>
        <w:rPr>
          <w:b/>
          <w:sz w:val="28"/>
          <w:szCs w:val="28"/>
        </w:rPr>
      </w:pPr>
      <w:r w:rsidRPr="009034A7">
        <w:rPr>
          <w:b/>
          <w:sz w:val="28"/>
          <w:szCs w:val="28"/>
        </w:rPr>
        <w:t xml:space="preserve">от 3 июля 2026 г. </w:t>
      </w:r>
      <w:r>
        <w:rPr>
          <w:b/>
          <w:sz w:val="28"/>
          <w:szCs w:val="28"/>
        </w:rPr>
        <w:t>№</w:t>
      </w:r>
      <w:r w:rsidRPr="009034A7">
        <w:rPr>
          <w:b/>
          <w:sz w:val="28"/>
          <w:szCs w:val="28"/>
        </w:rPr>
        <w:t xml:space="preserve"> 24-06-06/</w:t>
      </w:r>
      <w:bookmarkStart w:id="0" w:name="_GoBack"/>
      <w:r w:rsidRPr="009034A7">
        <w:rPr>
          <w:b/>
          <w:sz w:val="28"/>
          <w:szCs w:val="28"/>
        </w:rPr>
        <w:t>57588</w:t>
      </w:r>
      <w:bookmarkEnd w:id="0"/>
      <w:r w:rsidRPr="009034A7">
        <w:rPr>
          <w:b/>
          <w:sz w:val="28"/>
          <w:szCs w:val="28"/>
        </w:rPr>
        <w:t xml:space="preserve"> “</w:t>
      </w:r>
      <w:r w:rsidRPr="009034A7">
        <w:rPr>
          <w:b/>
          <w:sz w:val="28"/>
          <w:szCs w:val="28"/>
        </w:rPr>
        <w:t>Об учете опыта участника закупки, являющегося членом консорциума ("коллективного участника"), для подтверждения его опыта исполнения договора</w:t>
      </w:r>
      <w:r w:rsidRPr="009034A7">
        <w:rPr>
          <w:b/>
          <w:sz w:val="28"/>
          <w:szCs w:val="28"/>
        </w:rPr>
        <w:t>”</w:t>
      </w:r>
    </w:p>
    <w:p w:rsidR="009034A7" w:rsidRPr="009034A7" w:rsidRDefault="009034A7" w:rsidP="009034A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34A7">
        <w:rPr>
          <w:rFonts w:ascii="Times New Roman" w:hAnsi="Times New Roman" w:cs="Times New Roman"/>
          <w:sz w:val="24"/>
          <w:szCs w:val="24"/>
        </w:rPr>
        <w:t> </w:t>
      </w:r>
    </w:p>
    <w:p w:rsidR="009034A7" w:rsidRPr="009034A7" w:rsidRDefault="009034A7" w:rsidP="009034A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34A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ГКУ от 26.05.2026, по вопросу возможности учета опыта участника закупки, являющегося членом консорциума ("коллективного участника"), при применении положений постановления Правительства Российской Федерации от 29.12.2021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034A7">
        <w:rPr>
          <w:rFonts w:ascii="Times New Roman" w:hAnsi="Times New Roman" w:cs="Times New Roman"/>
          <w:sz w:val="24"/>
          <w:szCs w:val="24"/>
        </w:rPr>
        <w:t xml:space="preserve"> 2571 "О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034A7">
        <w:rPr>
          <w:rFonts w:ascii="Times New Roman" w:hAnsi="Times New Roman" w:cs="Times New Roman"/>
          <w:sz w:val="24"/>
          <w:szCs w:val="24"/>
        </w:rPr>
        <w:t xml:space="preserve"> 2571), а также Положения об оценке заявок на участие в закупке товаров, работ, услуг для обеспечения государственных и муниципальных нужд, утвержденного постановлением Правительства Российской Федерации от 31.12.2021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034A7">
        <w:rPr>
          <w:rFonts w:ascii="Times New Roman" w:hAnsi="Times New Roman" w:cs="Times New Roman"/>
          <w:sz w:val="24"/>
          <w:szCs w:val="24"/>
        </w:rPr>
        <w:t xml:space="preserve"> 2604 (далее - Положение), сообщает следующее.</w:t>
      </w:r>
    </w:p>
    <w:p w:rsidR="009034A7" w:rsidRPr="009034A7" w:rsidRDefault="009034A7" w:rsidP="009034A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34A7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034A7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9034A7" w:rsidRPr="009034A7" w:rsidRDefault="009034A7" w:rsidP="009034A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34A7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9034A7" w:rsidRPr="009034A7" w:rsidRDefault="009034A7" w:rsidP="009034A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34A7">
        <w:rPr>
          <w:rFonts w:ascii="Times New Roman" w:hAnsi="Times New Roman" w:cs="Times New Roman"/>
          <w:sz w:val="24"/>
          <w:szCs w:val="24"/>
        </w:rPr>
        <w:t xml:space="preserve">В силу положений подпунктов "а" и "б" пункта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034A7">
        <w:rPr>
          <w:rFonts w:ascii="Times New Roman" w:hAnsi="Times New Roman" w:cs="Times New Roman"/>
          <w:sz w:val="24"/>
          <w:szCs w:val="24"/>
        </w:rPr>
        <w:t xml:space="preserve"> 2571 соответствие участников закупки дополнительным требованиям, согласно приложению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034A7">
        <w:rPr>
          <w:rFonts w:ascii="Times New Roman" w:hAnsi="Times New Roman" w:cs="Times New Roman"/>
          <w:sz w:val="24"/>
          <w:szCs w:val="24"/>
        </w:rPr>
        <w:t xml:space="preserve"> 2571 (далее - приложение), подтверждается информацией и документами, предусмотренными приложением, к которым в том числе относится исполненный договор, подтверждающий опыт исполнения участником закупки договора, предметом которого являются поставка одного или нескольких товаров, выполнение одной или нескольких работ, оказание одной или нескольких услуг, указанных в приложении в соответствующей позиции в графе "Дополнительные требования к участникам закупки".</w:t>
      </w:r>
    </w:p>
    <w:p w:rsidR="009034A7" w:rsidRPr="009034A7" w:rsidRDefault="009034A7" w:rsidP="009034A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34A7">
        <w:rPr>
          <w:rFonts w:ascii="Times New Roman" w:hAnsi="Times New Roman" w:cs="Times New Roman"/>
          <w:sz w:val="24"/>
          <w:szCs w:val="24"/>
        </w:rPr>
        <w:t xml:space="preserve">Информацией и документами, подтверждающими соответствие участника закупки дополнительному требованию, установленному в соответствии с частью 2.1 статьи 31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034A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034A7">
        <w:rPr>
          <w:rFonts w:ascii="Times New Roman" w:hAnsi="Times New Roman" w:cs="Times New Roman"/>
          <w:sz w:val="24"/>
          <w:szCs w:val="24"/>
        </w:rPr>
        <w:t xml:space="preserve"> 44-ФЗ), являются информация и документы, предусмотренные хотя бы одним из подпунктов, указанных в данном пункте, в том числе исполненный контракт, заключенный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034A7">
        <w:rPr>
          <w:rFonts w:ascii="Times New Roman" w:hAnsi="Times New Roman" w:cs="Times New Roman"/>
          <w:sz w:val="24"/>
          <w:szCs w:val="24"/>
        </w:rPr>
        <w:t xml:space="preserve"> 44-ФЗ, или договор, заключенный в соответствии с Федеральным законом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034A7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</w:t>
      </w:r>
      <w:r w:rsidRPr="009034A7">
        <w:rPr>
          <w:rFonts w:ascii="Times New Roman" w:hAnsi="Times New Roman" w:cs="Times New Roman"/>
          <w:sz w:val="24"/>
          <w:szCs w:val="24"/>
        </w:rPr>
        <w:lastRenderedPageBreak/>
        <w:t xml:space="preserve">отдельными видами юридических лиц", а также акт приемки поставленных товаров, выполненных работ, оказанных услуг, подтверждающий цену поставленных товаров, выполненных работ, оказанных услуг (пункт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034A7">
        <w:rPr>
          <w:rFonts w:ascii="Times New Roman" w:hAnsi="Times New Roman" w:cs="Times New Roman"/>
          <w:sz w:val="24"/>
          <w:szCs w:val="24"/>
        </w:rPr>
        <w:t xml:space="preserve"> 2571).</w:t>
      </w:r>
    </w:p>
    <w:p w:rsidR="009034A7" w:rsidRPr="009034A7" w:rsidRDefault="009034A7" w:rsidP="009034A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34A7">
        <w:rPr>
          <w:rFonts w:ascii="Times New Roman" w:hAnsi="Times New Roman" w:cs="Times New Roman"/>
          <w:sz w:val="24"/>
          <w:szCs w:val="24"/>
        </w:rPr>
        <w:t xml:space="preserve">Таким образом, документом, подтверждающим соответствие участника закупки дополнительным требованиям, предусмотренным частями 2 и 2.1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034A7">
        <w:rPr>
          <w:rFonts w:ascii="Times New Roman" w:hAnsi="Times New Roman" w:cs="Times New Roman"/>
          <w:sz w:val="24"/>
          <w:szCs w:val="24"/>
        </w:rPr>
        <w:t xml:space="preserve"> 44-ФЗ, является исполненный участником закупки договор (контракт). При этом, по мнению Департамента, такой договор должен быть исполнен участником закупки в полном объеме, в связи с чем возможность учета в целях применения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034A7">
        <w:rPr>
          <w:rFonts w:ascii="Times New Roman" w:hAnsi="Times New Roman" w:cs="Times New Roman"/>
          <w:sz w:val="24"/>
          <w:szCs w:val="24"/>
        </w:rPr>
        <w:t xml:space="preserve"> 2571 опыта участника закупки, являющегося членом консорциума ("коллективного участника"), не соответствует положениям указанного Постановления.</w:t>
      </w:r>
    </w:p>
    <w:p w:rsidR="009034A7" w:rsidRPr="009034A7" w:rsidRDefault="009034A7" w:rsidP="009034A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34A7">
        <w:rPr>
          <w:rFonts w:ascii="Times New Roman" w:hAnsi="Times New Roman" w:cs="Times New Roman"/>
          <w:sz w:val="24"/>
          <w:szCs w:val="24"/>
        </w:rPr>
        <w:t xml:space="preserve">Учитывая положения, установленные подпунктами "в" и "д" пункта 28 Положения, согласно которым к оценке принимается исполненный участником закупки договор (договоры), подтверждающий наличие у участника закупки опыта поставки товара, выполнения работы, оказания услуги, связанного с предметом контракта, в том числе с учетом правопреемства, указанный в настоящем письме подход в отношении возможности учета опыта участника закупки, являющегося членом консорциума ("коллективного участника"), при применении положений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034A7">
        <w:rPr>
          <w:rFonts w:ascii="Times New Roman" w:hAnsi="Times New Roman" w:cs="Times New Roman"/>
          <w:sz w:val="24"/>
          <w:szCs w:val="24"/>
        </w:rPr>
        <w:t xml:space="preserve"> 2571 также применяется при оценке заявок на участие в закупке в соответствии с Положением.</w:t>
      </w:r>
    </w:p>
    <w:p w:rsidR="009034A7" w:rsidRPr="009034A7" w:rsidRDefault="009034A7" w:rsidP="009034A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34A7">
        <w:rPr>
          <w:rFonts w:ascii="Times New Roman" w:hAnsi="Times New Roman" w:cs="Times New Roman"/>
          <w:sz w:val="24"/>
          <w:szCs w:val="24"/>
        </w:rPr>
        <w:t> </w:t>
      </w:r>
    </w:p>
    <w:p w:rsidR="009034A7" w:rsidRPr="009034A7" w:rsidRDefault="009034A7" w:rsidP="009034A7">
      <w:pPr>
        <w:jc w:val="both"/>
        <w:rPr>
          <w:rFonts w:ascii="Times New Roman" w:hAnsi="Times New Roman" w:cs="Times New Roman"/>
          <w:sz w:val="24"/>
          <w:szCs w:val="24"/>
        </w:rPr>
      </w:pPr>
      <w:r w:rsidRPr="009034A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9034A7" w:rsidRPr="009034A7" w:rsidRDefault="009034A7" w:rsidP="009034A7">
      <w:pPr>
        <w:jc w:val="both"/>
        <w:rPr>
          <w:rFonts w:ascii="Times New Roman" w:hAnsi="Times New Roman" w:cs="Times New Roman"/>
          <w:sz w:val="24"/>
          <w:szCs w:val="24"/>
        </w:rPr>
      </w:pPr>
      <w:r w:rsidRPr="009034A7">
        <w:rPr>
          <w:rFonts w:ascii="Times New Roman" w:hAnsi="Times New Roman" w:cs="Times New Roman"/>
          <w:sz w:val="24"/>
          <w:szCs w:val="24"/>
        </w:rPr>
        <w:t>Н.В.КОНКИНА</w:t>
      </w:r>
    </w:p>
    <w:p w:rsidR="009034A7" w:rsidRPr="009034A7" w:rsidRDefault="009034A7" w:rsidP="009034A7">
      <w:pPr>
        <w:jc w:val="both"/>
        <w:rPr>
          <w:rFonts w:ascii="Times New Roman" w:hAnsi="Times New Roman" w:cs="Times New Roman"/>
          <w:sz w:val="24"/>
          <w:szCs w:val="24"/>
        </w:rPr>
      </w:pPr>
      <w:r w:rsidRPr="009034A7">
        <w:rPr>
          <w:rFonts w:ascii="Times New Roman" w:hAnsi="Times New Roman" w:cs="Times New Roman"/>
          <w:sz w:val="24"/>
          <w:szCs w:val="24"/>
        </w:rPr>
        <w:t>03.07.2026</w:t>
      </w:r>
    </w:p>
    <w:p w:rsidR="005D1B4C" w:rsidRPr="009034A7" w:rsidRDefault="009034A7" w:rsidP="009034A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034A7">
        <w:rPr>
          <w:rFonts w:ascii="Times New Roman" w:hAnsi="Times New Roman" w:cs="Times New Roman"/>
          <w:sz w:val="24"/>
          <w:szCs w:val="24"/>
        </w:rPr>
        <w:t> </w:t>
      </w:r>
    </w:p>
    <w:sectPr w:rsidR="005D1B4C" w:rsidRPr="00903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A7"/>
    <w:rsid w:val="005D1B4C"/>
    <w:rsid w:val="0090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80186-3AF1-46CC-AD42-C6451A4F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5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2026-08-17T13:32:00Z</dcterms:created>
  <dcterms:modified xsi:type="dcterms:W3CDTF">2026-08-17T13:35:00Z</dcterms:modified>
</cp:coreProperties>
</file>