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1A3" w:rsidRPr="00C421A3" w:rsidRDefault="00C421A3" w:rsidP="00C421A3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1A3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C421A3" w:rsidRPr="00C421A3" w:rsidRDefault="00C421A3" w:rsidP="00C421A3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1A3" w:rsidRPr="00C421A3" w:rsidRDefault="00C421A3" w:rsidP="00C421A3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1A3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C421A3" w:rsidRPr="00C421A3" w:rsidRDefault="00C421A3" w:rsidP="00C421A3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1A3">
        <w:rPr>
          <w:rFonts w:ascii="Times New Roman" w:hAnsi="Times New Roman" w:cs="Times New Roman"/>
          <w:b/>
          <w:sz w:val="28"/>
          <w:szCs w:val="28"/>
        </w:rPr>
        <w:t xml:space="preserve">от 15 сентября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C421A3">
        <w:rPr>
          <w:rFonts w:ascii="Times New Roman" w:hAnsi="Times New Roman" w:cs="Times New Roman"/>
          <w:b/>
          <w:sz w:val="28"/>
          <w:szCs w:val="28"/>
        </w:rPr>
        <w:t xml:space="preserve"> 24-06-06/</w:t>
      </w:r>
      <w:bookmarkStart w:id="0" w:name="_GoBack"/>
      <w:r w:rsidRPr="00C421A3">
        <w:rPr>
          <w:rFonts w:ascii="Times New Roman" w:hAnsi="Times New Roman" w:cs="Times New Roman"/>
          <w:b/>
          <w:sz w:val="28"/>
          <w:szCs w:val="28"/>
        </w:rPr>
        <w:t>89477</w:t>
      </w:r>
      <w:bookmarkEnd w:id="0"/>
      <w:r w:rsidRPr="00C421A3">
        <w:rPr>
          <w:rFonts w:ascii="Times New Roman" w:hAnsi="Times New Roman" w:cs="Times New Roman"/>
          <w:b/>
          <w:sz w:val="28"/>
          <w:szCs w:val="28"/>
        </w:rPr>
        <w:t xml:space="preserve"> "Об информации и документах, подтверждающих происхождение лекарственных препаратов из государств - членов ЕАЭС, в том числе РФ, при закупках в рамках национального режима"</w:t>
      </w:r>
    </w:p>
    <w:p w:rsidR="00C421A3" w:rsidRPr="00C421A3" w:rsidRDefault="00C421A3" w:rsidP="00C421A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21A3">
        <w:rPr>
          <w:rFonts w:ascii="Times New Roman" w:hAnsi="Times New Roman" w:cs="Times New Roman"/>
          <w:sz w:val="24"/>
          <w:szCs w:val="24"/>
        </w:rPr>
        <w:t> </w:t>
      </w:r>
    </w:p>
    <w:p w:rsidR="00C421A3" w:rsidRPr="00C421A3" w:rsidRDefault="00C421A3" w:rsidP="00C421A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21A3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21A3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21A3">
        <w:rPr>
          <w:rFonts w:ascii="Times New Roman" w:hAnsi="Times New Roman" w:cs="Times New Roman"/>
          <w:sz w:val="24"/>
          <w:szCs w:val="24"/>
        </w:rPr>
        <w:t xml:space="preserve"> 1875) при осуществлении закупок лекарственных препаратов, с учетом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21A3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C421A3" w:rsidRPr="00C421A3" w:rsidRDefault="00C421A3" w:rsidP="00C421A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21A3">
        <w:rPr>
          <w:rFonts w:ascii="Times New Roman" w:hAnsi="Times New Roman" w:cs="Times New Roman"/>
          <w:sz w:val="24"/>
          <w:szCs w:val="24"/>
        </w:rPr>
        <w:t xml:space="preserve">Согласно подпункту "р" пункта 4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21A3">
        <w:rPr>
          <w:rFonts w:ascii="Times New Roman" w:hAnsi="Times New Roman" w:cs="Times New Roman"/>
          <w:sz w:val="24"/>
          <w:szCs w:val="24"/>
        </w:rPr>
        <w:t xml:space="preserve"> 1875 предусмотренное пунктом 1 указанного Постановления ограничение в отношении лекарственных препаратов, указанных в позиции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21A3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21A3">
        <w:rPr>
          <w:rFonts w:ascii="Times New Roman" w:hAnsi="Times New Roman" w:cs="Times New Roman"/>
          <w:sz w:val="24"/>
          <w:szCs w:val="24"/>
        </w:rPr>
        <w:t xml:space="preserve"> 1875, применяется при осуществлении закупок лекарственных препаратов, включенных в перечень жизненно необходимых и важнейших лекарственных препаратов для медицинского применения, утвержденный распоряжением Правительства Российской Федерации от 12.10.2019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21A3">
        <w:rPr>
          <w:rFonts w:ascii="Times New Roman" w:hAnsi="Times New Roman" w:cs="Times New Roman"/>
          <w:sz w:val="24"/>
          <w:szCs w:val="24"/>
        </w:rPr>
        <w:t xml:space="preserve"> 2406-р (далее - Перечень).</w:t>
      </w:r>
    </w:p>
    <w:p w:rsidR="00C421A3" w:rsidRPr="00C421A3" w:rsidRDefault="00C421A3" w:rsidP="00C421A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21A3">
        <w:rPr>
          <w:rFonts w:ascii="Times New Roman" w:hAnsi="Times New Roman" w:cs="Times New Roman"/>
          <w:sz w:val="24"/>
          <w:szCs w:val="24"/>
        </w:rPr>
        <w:t xml:space="preserve">Учитывая изложенное, при осуществлении закупок лекарственных препаратов, не включенных в Перечень, ограничение, предусмотренное пунктом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21A3">
        <w:rPr>
          <w:rFonts w:ascii="Times New Roman" w:hAnsi="Times New Roman" w:cs="Times New Roman"/>
          <w:sz w:val="24"/>
          <w:szCs w:val="24"/>
        </w:rPr>
        <w:t xml:space="preserve"> 1875, не применяется, в связи с чем при закупке таких лекарственных препаратов применяется предусмотренное пунктом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21A3">
        <w:rPr>
          <w:rFonts w:ascii="Times New Roman" w:hAnsi="Times New Roman" w:cs="Times New Roman"/>
          <w:sz w:val="24"/>
          <w:szCs w:val="24"/>
        </w:rPr>
        <w:t xml:space="preserve"> 1875 преимущество.</w:t>
      </w:r>
    </w:p>
    <w:p w:rsidR="00C421A3" w:rsidRPr="00C421A3" w:rsidRDefault="00C421A3" w:rsidP="00C421A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21A3">
        <w:rPr>
          <w:rFonts w:ascii="Times New Roman" w:hAnsi="Times New Roman" w:cs="Times New Roman"/>
          <w:sz w:val="24"/>
          <w:szCs w:val="24"/>
        </w:rPr>
        <w:t xml:space="preserve">В пункте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21A3">
        <w:rPr>
          <w:rFonts w:ascii="Times New Roman" w:hAnsi="Times New Roman" w:cs="Times New Roman"/>
          <w:sz w:val="24"/>
          <w:szCs w:val="24"/>
        </w:rPr>
        <w:t xml:space="preserve"> 1875 установлен перечень информации и документов, подтверждающих страну происхождения товара, при осуществлении закупок которого применяются "защитные" меры.</w:t>
      </w:r>
    </w:p>
    <w:p w:rsidR="00C421A3" w:rsidRPr="00C421A3" w:rsidRDefault="00C421A3" w:rsidP="00C421A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21A3">
        <w:rPr>
          <w:rFonts w:ascii="Times New Roman" w:hAnsi="Times New Roman" w:cs="Times New Roman"/>
          <w:sz w:val="24"/>
          <w:szCs w:val="24"/>
        </w:rPr>
        <w:t xml:space="preserve">Так, в соответствии с подпунктом "а"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21A3">
        <w:rPr>
          <w:rFonts w:ascii="Times New Roman" w:hAnsi="Times New Roman" w:cs="Times New Roman"/>
          <w:sz w:val="24"/>
          <w:szCs w:val="24"/>
        </w:rPr>
        <w:t xml:space="preserve"> 1875 подтверждением происхождения товаров, указанных в позициях 1 - 145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21A3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21A3">
        <w:rPr>
          <w:rFonts w:ascii="Times New Roman" w:hAnsi="Times New Roman" w:cs="Times New Roman"/>
          <w:sz w:val="24"/>
          <w:szCs w:val="24"/>
        </w:rPr>
        <w:t xml:space="preserve"> 1875, позициях 1 - 433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21A3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21A3">
        <w:rPr>
          <w:rFonts w:ascii="Times New Roman" w:hAnsi="Times New Roman" w:cs="Times New Roman"/>
          <w:sz w:val="24"/>
          <w:szCs w:val="24"/>
        </w:rPr>
        <w:t xml:space="preserve"> 1875,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21A3">
        <w:rPr>
          <w:rFonts w:ascii="Times New Roman" w:hAnsi="Times New Roman" w:cs="Times New Roman"/>
          <w:sz w:val="24"/>
          <w:szCs w:val="24"/>
        </w:rPr>
        <w:t xml:space="preserve"> 3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21A3">
        <w:rPr>
          <w:rFonts w:ascii="Times New Roman" w:hAnsi="Times New Roman" w:cs="Times New Roman"/>
          <w:sz w:val="24"/>
          <w:szCs w:val="24"/>
        </w:rPr>
        <w:t xml:space="preserve"> 1875, из Российской Федерации являются номер реестровой записи из реестра российской промышленной продукции, предусмотренного статьей 17.1 Федерального закона от 31.12.2014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21A3">
        <w:rPr>
          <w:rFonts w:ascii="Times New Roman" w:hAnsi="Times New Roman" w:cs="Times New Roman"/>
          <w:sz w:val="24"/>
          <w:szCs w:val="24"/>
        </w:rPr>
        <w:t xml:space="preserve"> 488-ФЗ "О промышленной политике в Российской Федерации" (далее - реестр российской промышленной продукции), и справка, подтверждающая наличие специального инвестиционного контракта и предусмотренная пунктом 1(1) постановления Правительства Российской Федерации от 17.07.2015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21A3">
        <w:rPr>
          <w:rFonts w:ascii="Times New Roman" w:hAnsi="Times New Roman" w:cs="Times New Roman"/>
          <w:sz w:val="24"/>
          <w:szCs w:val="24"/>
        </w:rPr>
        <w:t xml:space="preserve"> 719 "О </w:t>
      </w:r>
      <w:r w:rsidRPr="00C421A3">
        <w:rPr>
          <w:rFonts w:ascii="Times New Roman" w:hAnsi="Times New Roman" w:cs="Times New Roman"/>
          <w:sz w:val="24"/>
          <w:szCs w:val="24"/>
        </w:rPr>
        <w:lastRenderedPageBreak/>
        <w:t>подтверждении производства российской промышленной продукции", или номер реестровой записи из реестра российской промышленной продукции, содержащей информацию, предусмотренную указанным подпунктом.</w:t>
      </w:r>
    </w:p>
    <w:p w:rsidR="00C421A3" w:rsidRPr="00C421A3" w:rsidRDefault="00C421A3" w:rsidP="00C421A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21A3">
        <w:rPr>
          <w:rFonts w:ascii="Times New Roman" w:hAnsi="Times New Roman" w:cs="Times New Roman"/>
          <w:sz w:val="24"/>
          <w:szCs w:val="24"/>
        </w:rPr>
        <w:t xml:space="preserve">Таким образом, подтверждением страны происхождения лекарственных препаратов, указанных в позиции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21A3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21A3">
        <w:rPr>
          <w:rFonts w:ascii="Times New Roman" w:hAnsi="Times New Roman" w:cs="Times New Roman"/>
          <w:sz w:val="24"/>
          <w:szCs w:val="24"/>
        </w:rPr>
        <w:t xml:space="preserve"> 1875, как включенных, так и не включенных в Перечень, являются информация и документы, предусмотренные подпунктом "а"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21A3">
        <w:rPr>
          <w:rFonts w:ascii="Times New Roman" w:hAnsi="Times New Roman" w:cs="Times New Roman"/>
          <w:sz w:val="24"/>
          <w:szCs w:val="24"/>
        </w:rPr>
        <w:t xml:space="preserve"> 1875.</w:t>
      </w:r>
    </w:p>
    <w:p w:rsidR="00C421A3" w:rsidRPr="00C421A3" w:rsidRDefault="00C421A3" w:rsidP="00C421A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21A3">
        <w:rPr>
          <w:rFonts w:ascii="Times New Roman" w:hAnsi="Times New Roman" w:cs="Times New Roman"/>
          <w:sz w:val="24"/>
          <w:szCs w:val="24"/>
        </w:rPr>
        <w:t xml:space="preserve">Дополнительно Департамент отмечает, что подпункт "в" пункта 10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21A3">
        <w:rPr>
          <w:rFonts w:ascii="Times New Roman" w:hAnsi="Times New Roman" w:cs="Times New Roman"/>
          <w:sz w:val="24"/>
          <w:szCs w:val="24"/>
        </w:rPr>
        <w:t xml:space="preserve"> 1875 содержит переходные положения, предусматривающие временную (до 31.12.2025) возможность подтверждения происхождения лекарственных препаратов, указанных в позиции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21A3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21A3">
        <w:rPr>
          <w:rFonts w:ascii="Times New Roman" w:hAnsi="Times New Roman" w:cs="Times New Roman"/>
          <w:sz w:val="24"/>
          <w:szCs w:val="24"/>
        </w:rPr>
        <w:t xml:space="preserve"> 1875, из государств - членов Евразийского экономического союза (далее - ЕАЭС), в том числе из Российской Федерации, путем представления либо номера реестровой записи из реестра российской промышленной продукции, из евразийского реестра промышленных товаров государств - членов ЕАЭС, порядок формирования и ведения которого устанавливается правом ЕАЭС, либо сертификата о происхождении товара, выданного уполномоченным органом (организацией) государства - члена ЕАЭС по форме, установленной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20.11.2009 (далее - Правила определения страны происхождения товаров), и в соответствии с критериями определения страны происхождения товаров, предусмотренными Правилами определения страны происхождения товаров.</w:t>
      </w:r>
    </w:p>
    <w:p w:rsidR="00C421A3" w:rsidRPr="00C421A3" w:rsidRDefault="00C421A3" w:rsidP="00C421A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21A3">
        <w:rPr>
          <w:rFonts w:ascii="Times New Roman" w:hAnsi="Times New Roman" w:cs="Times New Roman"/>
          <w:sz w:val="24"/>
          <w:szCs w:val="24"/>
        </w:rPr>
        <w:t> </w:t>
      </w:r>
    </w:p>
    <w:p w:rsidR="00C421A3" w:rsidRPr="00C421A3" w:rsidRDefault="00C421A3" w:rsidP="00C421A3">
      <w:pPr>
        <w:jc w:val="both"/>
        <w:rPr>
          <w:rFonts w:ascii="Times New Roman" w:hAnsi="Times New Roman" w:cs="Times New Roman"/>
          <w:sz w:val="24"/>
          <w:szCs w:val="24"/>
        </w:rPr>
      </w:pPr>
      <w:r w:rsidRPr="00C421A3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C421A3" w:rsidRPr="00C421A3" w:rsidRDefault="00C421A3" w:rsidP="00C421A3">
      <w:pPr>
        <w:jc w:val="both"/>
        <w:rPr>
          <w:rFonts w:ascii="Times New Roman" w:hAnsi="Times New Roman" w:cs="Times New Roman"/>
          <w:sz w:val="24"/>
          <w:szCs w:val="24"/>
        </w:rPr>
      </w:pPr>
      <w:r w:rsidRPr="00C421A3">
        <w:rPr>
          <w:rFonts w:ascii="Times New Roman" w:hAnsi="Times New Roman" w:cs="Times New Roman"/>
          <w:sz w:val="24"/>
          <w:szCs w:val="24"/>
        </w:rPr>
        <w:t>Н.В.КОНКИНА</w:t>
      </w:r>
    </w:p>
    <w:p w:rsidR="00C421A3" w:rsidRPr="00C421A3" w:rsidRDefault="00C421A3" w:rsidP="00C421A3">
      <w:pPr>
        <w:jc w:val="both"/>
        <w:rPr>
          <w:rFonts w:ascii="Times New Roman" w:hAnsi="Times New Roman" w:cs="Times New Roman"/>
          <w:sz w:val="24"/>
          <w:szCs w:val="24"/>
        </w:rPr>
      </w:pPr>
      <w:r w:rsidRPr="00C421A3">
        <w:rPr>
          <w:rFonts w:ascii="Times New Roman" w:hAnsi="Times New Roman" w:cs="Times New Roman"/>
          <w:sz w:val="24"/>
          <w:szCs w:val="24"/>
        </w:rPr>
        <w:t>15.09.2025</w:t>
      </w:r>
    </w:p>
    <w:p w:rsidR="00262C55" w:rsidRPr="001F67B7" w:rsidRDefault="00C421A3" w:rsidP="00C421A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21A3">
        <w:rPr>
          <w:rFonts w:ascii="Times New Roman" w:hAnsi="Times New Roman" w:cs="Times New Roman"/>
          <w:sz w:val="24"/>
          <w:szCs w:val="24"/>
        </w:rPr>
        <w:t> </w:t>
      </w:r>
    </w:p>
    <w:sectPr w:rsidR="00262C55" w:rsidRPr="001F6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7B7"/>
    <w:rsid w:val="001F67B7"/>
    <w:rsid w:val="00262C55"/>
    <w:rsid w:val="004D0E12"/>
    <w:rsid w:val="005B5014"/>
    <w:rsid w:val="008E688B"/>
    <w:rsid w:val="00C4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894AD7-A859-4BEE-BA39-0C675242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5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2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2026-08-19T07:53:00Z</dcterms:created>
  <dcterms:modified xsi:type="dcterms:W3CDTF">2026-08-19T07:53:00Z</dcterms:modified>
</cp:coreProperties>
</file>